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BB7" w:rsidRDefault="0040186F" w:rsidP="0040186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FE3D6A">
        <w:rPr>
          <w:sz w:val="28"/>
          <w:szCs w:val="28"/>
        </w:rPr>
        <w:t xml:space="preserve"> </w:t>
      </w:r>
      <w:proofErr w:type="gramStart"/>
      <w:r w:rsidR="00FE3D6A">
        <w:rPr>
          <w:sz w:val="28"/>
          <w:szCs w:val="28"/>
        </w:rPr>
        <w:t>к</w:t>
      </w:r>
      <w:proofErr w:type="gramEnd"/>
      <w:r w:rsidR="00FE3D6A">
        <w:rPr>
          <w:sz w:val="28"/>
          <w:szCs w:val="28"/>
        </w:rPr>
        <w:t xml:space="preserve"> </w:t>
      </w:r>
    </w:p>
    <w:p w:rsidR="0040186F" w:rsidRDefault="005A3BB7" w:rsidP="0040186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</w:t>
      </w:r>
      <w:r w:rsidR="00FE3D6A">
        <w:rPr>
          <w:sz w:val="28"/>
          <w:szCs w:val="28"/>
        </w:rPr>
        <w:t>рограмме</w:t>
      </w:r>
    </w:p>
    <w:p w:rsidR="0040186F" w:rsidRDefault="0040186F" w:rsidP="0040186F">
      <w:pPr>
        <w:pStyle w:val="Default"/>
        <w:jc w:val="right"/>
        <w:rPr>
          <w:sz w:val="28"/>
          <w:szCs w:val="28"/>
        </w:rPr>
      </w:pPr>
    </w:p>
    <w:p w:rsidR="0040186F" w:rsidRDefault="0040186F" w:rsidP="0040186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Календарный план основных мероприятий</w:t>
      </w:r>
    </w:p>
    <w:p w:rsidR="0040186F" w:rsidRDefault="0040186F" w:rsidP="0040186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5"/>
        <w:gridCol w:w="3385"/>
        <w:gridCol w:w="2821"/>
        <w:gridCol w:w="1276"/>
        <w:gridCol w:w="1108"/>
        <w:gridCol w:w="1018"/>
        <w:gridCol w:w="1276"/>
      </w:tblGrid>
      <w:tr w:rsidR="0040186F" w:rsidTr="0040186F">
        <w:trPr>
          <w:trHeight w:val="299"/>
        </w:trPr>
        <w:tc>
          <w:tcPr>
            <w:tcW w:w="3825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 w:rsidRPr="0040186F">
              <w:rPr>
                <w:bCs/>
              </w:rPr>
              <w:t>Сроки реализации мероприятий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3"/>
                <w:szCs w:val="23"/>
              </w:rPr>
              <w:t xml:space="preserve">Наименование контрольного события </w:t>
            </w:r>
            <w:r w:rsidRPr="0040186F">
              <w:t>программы</w:t>
            </w:r>
            <w:r>
              <w:rPr>
                <w:sz w:val="23"/>
                <w:szCs w:val="23"/>
                <w:u w:val="single"/>
              </w:rPr>
              <w:t xml:space="preserve"> </w:t>
            </w:r>
          </w:p>
        </w:tc>
        <w:tc>
          <w:tcPr>
            <w:tcW w:w="3385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Статус </w:t>
            </w:r>
          </w:p>
        </w:tc>
        <w:tc>
          <w:tcPr>
            <w:tcW w:w="2821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Ответственный исполнитель </w:t>
            </w:r>
          </w:p>
        </w:tc>
        <w:tc>
          <w:tcPr>
            <w:tcW w:w="4678" w:type="dxa"/>
            <w:gridSpan w:val="4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Срок наступления контрольного события (дата) </w:t>
            </w:r>
          </w:p>
        </w:tc>
      </w:tr>
      <w:tr w:rsidR="0040186F" w:rsidTr="0040186F">
        <w:trPr>
          <w:trHeight w:val="159"/>
        </w:trPr>
        <w:tc>
          <w:tcPr>
            <w:tcW w:w="14709" w:type="dxa"/>
            <w:gridSpan w:val="7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2017 год </w:t>
            </w:r>
          </w:p>
        </w:tc>
      </w:tr>
      <w:tr w:rsidR="0040186F" w:rsidTr="0040186F">
        <w:trPr>
          <w:trHeight w:val="299"/>
        </w:trPr>
        <w:tc>
          <w:tcPr>
            <w:tcW w:w="3825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385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821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 квартал</w:t>
            </w:r>
          </w:p>
        </w:tc>
        <w:tc>
          <w:tcPr>
            <w:tcW w:w="1108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II квартал</w:t>
            </w:r>
          </w:p>
        </w:tc>
        <w:tc>
          <w:tcPr>
            <w:tcW w:w="1018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III квартал</w:t>
            </w:r>
          </w:p>
        </w:tc>
        <w:tc>
          <w:tcPr>
            <w:tcW w:w="1276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IV квартал</w:t>
            </w:r>
          </w:p>
        </w:tc>
      </w:tr>
      <w:tr w:rsidR="0040186F" w:rsidTr="0040186F">
        <w:trPr>
          <w:trHeight w:val="438"/>
        </w:trPr>
        <w:tc>
          <w:tcPr>
            <w:tcW w:w="3825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Контрольное событие № 1 </w:t>
            </w:r>
          </w:p>
        </w:tc>
        <w:tc>
          <w:tcPr>
            <w:tcW w:w="3385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Благоустройство дворовых территорий под многоквартирными домами </w:t>
            </w:r>
          </w:p>
        </w:tc>
        <w:tc>
          <w:tcPr>
            <w:tcW w:w="2821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развития городского поселения администрации Подгоренского муниципального района Воронежской области </w:t>
            </w:r>
          </w:p>
        </w:tc>
        <w:tc>
          <w:tcPr>
            <w:tcW w:w="1276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018" w:type="dxa"/>
          </w:tcPr>
          <w:p w:rsidR="0040186F" w:rsidRDefault="0040186F" w:rsidP="00823D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 </w:t>
            </w:r>
          </w:p>
        </w:tc>
        <w:tc>
          <w:tcPr>
            <w:tcW w:w="1276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40186F" w:rsidTr="0040186F">
        <w:trPr>
          <w:trHeight w:val="718"/>
        </w:trPr>
        <w:tc>
          <w:tcPr>
            <w:tcW w:w="3825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Контрольное событие № 2 </w:t>
            </w:r>
          </w:p>
        </w:tc>
        <w:tc>
          <w:tcPr>
            <w:tcW w:w="3385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Благоустройство муниципальных территорий общего пользования </w:t>
            </w:r>
          </w:p>
        </w:tc>
        <w:tc>
          <w:tcPr>
            <w:tcW w:w="2821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Отдел развития городского поселения администрации Подгоренского муниципального района Воронежской области</w:t>
            </w:r>
          </w:p>
        </w:tc>
        <w:tc>
          <w:tcPr>
            <w:tcW w:w="1276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018" w:type="dxa"/>
          </w:tcPr>
          <w:p w:rsidR="0040186F" w:rsidRDefault="005A3BB7" w:rsidP="00823D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</w:t>
            </w:r>
          </w:p>
        </w:tc>
        <w:tc>
          <w:tcPr>
            <w:tcW w:w="1276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40186F" w:rsidTr="0040186F">
        <w:trPr>
          <w:trHeight w:val="718"/>
        </w:trPr>
        <w:tc>
          <w:tcPr>
            <w:tcW w:w="3825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Контрольное событие № 3 </w:t>
            </w:r>
          </w:p>
        </w:tc>
        <w:tc>
          <w:tcPr>
            <w:tcW w:w="3385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Благоустройство мест массового отдыха населения (городские парки) </w:t>
            </w:r>
          </w:p>
        </w:tc>
        <w:tc>
          <w:tcPr>
            <w:tcW w:w="2821" w:type="dxa"/>
          </w:tcPr>
          <w:p w:rsidR="0040186F" w:rsidRDefault="0040186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Отдел развития городского поселения администрации Подгоренского муниципального района Воронежской области</w:t>
            </w:r>
          </w:p>
        </w:tc>
        <w:tc>
          <w:tcPr>
            <w:tcW w:w="1276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018" w:type="dxa"/>
          </w:tcPr>
          <w:p w:rsidR="0040186F" w:rsidRDefault="0040186F" w:rsidP="00823D9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</w:t>
            </w:r>
          </w:p>
        </w:tc>
        <w:tc>
          <w:tcPr>
            <w:tcW w:w="1276" w:type="dxa"/>
          </w:tcPr>
          <w:p w:rsidR="0040186F" w:rsidRDefault="0040186F" w:rsidP="0040186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BA1F80" w:rsidRDefault="0040186F">
      <w:r>
        <w:t xml:space="preserve"> </w:t>
      </w:r>
    </w:p>
    <w:sectPr w:rsidR="00BA1F80" w:rsidSect="0040186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40186F"/>
    <w:rsid w:val="0040186F"/>
    <w:rsid w:val="005A3BB7"/>
    <w:rsid w:val="00952544"/>
    <w:rsid w:val="00BA1F80"/>
    <w:rsid w:val="00BC150F"/>
    <w:rsid w:val="00FE3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18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781</Characters>
  <Application>Microsoft Office Word</Application>
  <DocSecurity>0</DocSecurity>
  <Lines>6</Lines>
  <Paragraphs>1</Paragraphs>
  <ScaleCrop>false</ScaleCrop>
  <Company>Home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</dc:creator>
  <cp:lastModifiedBy>Козырев ВА</cp:lastModifiedBy>
  <cp:revision>2</cp:revision>
  <dcterms:created xsi:type="dcterms:W3CDTF">2017-05-23T07:56:00Z</dcterms:created>
  <dcterms:modified xsi:type="dcterms:W3CDTF">2017-05-23T07:56:00Z</dcterms:modified>
</cp:coreProperties>
</file>