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47" w:rsidRDefault="00AD7B47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noProof/>
          <w:lang w:eastAsia="ru-RU"/>
        </w:rPr>
        <w:drawing>
          <wp:inline distT="0" distB="0" distL="0" distR="0" wp14:anchorId="566ADCF2" wp14:editId="5CAB13F1">
            <wp:extent cx="60960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47" w:rsidRDefault="00AD7B47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СОВЕТ НАРОДНЫХ ДЕПУТАТОВ</w:t>
      </w: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ПОДГОРЕНСКОГО ГОРОДСКОГО ПОСЕЛЕНИЯ</w:t>
      </w: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ПОДГОРЕНСКОГО МУНИЦИПАЛЬНОГО РАЙОНА</w:t>
      </w: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ВОРОНЕЖСКОЙ ОБЛАСТИ</w:t>
      </w: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РЕШЕНИЕ</w:t>
      </w: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4B" w:rsidRPr="00F55B5E" w:rsidRDefault="00A20B4B" w:rsidP="00A20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4B" w:rsidRPr="00F55B5E" w:rsidRDefault="005E464A" w:rsidP="00A2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55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от  10 апреля</w:t>
      </w:r>
      <w:r w:rsidR="00F55B5E" w:rsidRPr="00F55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F55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A20B4B" w:rsidRPr="00F55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2018  года  № </w:t>
      </w:r>
      <w:r w:rsidRPr="00F55B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241</w:t>
      </w:r>
    </w:p>
    <w:p w:rsidR="00A20B4B" w:rsidRPr="00F55B5E" w:rsidRDefault="00A20B4B" w:rsidP="00A20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п.г.т. Подгоренский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и дополнений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решение Совета народных депутатов Подгоренского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Подгоренского муниципального района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Воронежской области от 31 марта 2014 г. № 281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Положения  о бюджетном 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процессе в Подгоренском городском 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поселении Подгоренского муниципального</w:t>
      </w:r>
    </w:p>
    <w:p w:rsidR="00A20B4B" w:rsidRPr="00F55B5E" w:rsidRDefault="00A20B4B" w:rsidP="00A20B4B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 Воронежской области»</w:t>
      </w:r>
    </w:p>
    <w:p w:rsidR="00A20B4B" w:rsidRPr="00F55B5E" w:rsidRDefault="00A20B4B" w:rsidP="00A20B4B">
      <w:pPr>
        <w:spacing w:before="100" w:after="18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20B4B" w:rsidRDefault="00A20B4B" w:rsidP="00AD7B47">
      <w:pPr>
        <w:spacing w:before="100"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CF577F"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3 ст. 269.2 </w:t>
      </w:r>
      <w:r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</w:t>
      </w:r>
      <w:r w:rsidR="00CF577F"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CF577F"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принимая во внимание протест прокуратуры Подгоренского района от 06.03.2018 №2-1-2018,  </w:t>
      </w: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 народных депутатов Подгоренского городского поселения Подгоренского муниципального   района  Воронежской области  </w:t>
      </w:r>
      <w:r w:rsidRPr="00F55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и л:</w:t>
      </w:r>
    </w:p>
    <w:p w:rsidR="00C14672" w:rsidRPr="00F55B5E" w:rsidRDefault="00C14672" w:rsidP="00AD7B47">
      <w:pPr>
        <w:spacing w:before="100"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6E77" w:rsidRPr="00C14672" w:rsidRDefault="00A20B4B" w:rsidP="00AD7B47">
      <w:pPr>
        <w:pStyle w:val="a4"/>
        <w:numPr>
          <w:ilvl w:val="0"/>
          <w:numId w:val="1"/>
        </w:numPr>
        <w:spacing w:after="0" w:line="360" w:lineRule="auto"/>
        <w:ind w:left="0" w:firstLine="660"/>
        <w:jc w:val="both"/>
        <w:rPr>
          <w:sz w:val="24"/>
          <w:szCs w:val="24"/>
        </w:rPr>
      </w:pPr>
      <w:r w:rsidRPr="00F55B5E">
        <w:rPr>
          <w:rFonts w:ascii="Times New Roman" w:eastAsia="Times New Roman" w:hAnsi="Times New Roman" w:cs="Times New Roman"/>
          <w:color w:val="1C1C1D"/>
          <w:sz w:val="24"/>
          <w:szCs w:val="24"/>
          <w:lang w:eastAsia="ru-RU"/>
        </w:rPr>
        <w:t xml:space="preserve">Внести в Положение о бюджетном процессе в Подгоренском городском поселении, утвержденное решением Совета народных депутатов  </w:t>
      </w: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Подгоренского городского поселения Подгоренского муниципального района Воронежской области от 31 марта 2014 г. № 281</w:t>
      </w:r>
      <w:r w:rsidR="007E1FA3"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Положение)</w:t>
      </w:r>
      <w:r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E1FA3" w:rsidRPr="00F55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дополнения:</w:t>
      </w:r>
    </w:p>
    <w:p w:rsidR="00C14672" w:rsidRPr="00F55B5E" w:rsidRDefault="00C14672" w:rsidP="00C14672">
      <w:pPr>
        <w:pStyle w:val="a4"/>
        <w:spacing w:after="0" w:line="360" w:lineRule="auto"/>
        <w:ind w:left="660"/>
        <w:jc w:val="both"/>
        <w:rPr>
          <w:rStyle w:val="blk"/>
          <w:sz w:val="24"/>
          <w:szCs w:val="24"/>
        </w:rPr>
      </w:pPr>
    </w:p>
    <w:p w:rsidR="00186E77" w:rsidRPr="00F55B5E" w:rsidRDefault="00A20B4B" w:rsidP="00AD7B47">
      <w:pPr>
        <w:pStyle w:val="a4"/>
        <w:numPr>
          <w:ilvl w:val="1"/>
          <w:numId w:val="1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 </w:t>
      </w:r>
      <w:r w:rsidR="00CF577F" w:rsidRPr="00F55B5E">
        <w:rPr>
          <w:rStyle w:val="blk"/>
          <w:rFonts w:ascii="Times New Roman" w:hAnsi="Times New Roman" w:cs="Times New Roman"/>
          <w:sz w:val="24"/>
          <w:szCs w:val="24"/>
        </w:rPr>
        <w:t>с</w:t>
      </w:r>
      <w:r w:rsidR="007E1FA3" w:rsidRPr="00F55B5E">
        <w:rPr>
          <w:rStyle w:val="blk"/>
          <w:rFonts w:ascii="Times New Roman" w:hAnsi="Times New Roman" w:cs="Times New Roman"/>
          <w:sz w:val="24"/>
          <w:szCs w:val="24"/>
        </w:rPr>
        <w:t>та</w:t>
      </w:r>
      <w:r w:rsidRPr="00F55B5E">
        <w:rPr>
          <w:rStyle w:val="blk"/>
          <w:rFonts w:ascii="Times New Roman" w:hAnsi="Times New Roman" w:cs="Times New Roman"/>
          <w:sz w:val="24"/>
          <w:szCs w:val="24"/>
        </w:rPr>
        <w:t>тью</w:t>
      </w:r>
      <w:r w:rsidR="007E1FA3"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7</w:t>
      </w:r>
      <w:r w:rsidR="00CF577F"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Положения </w:t>
      </w:r>
      <w:r w:rsidR="007E1FA3"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</w:t>
      </w:r>
      <w:r w:rsidR="007E1FA3" w:rsidRPr="00F55B5E">
        <w:rPr>
          <w:rStyle w:val="blk"/>
          <w:rFonts w:ascii="Times New Roman" w:hAnsi="Times New Roman" w:cs="Times New Roman"/>
          <w:sz w:val="24"/>
          <w:szCs w:val="24"/>
        </w:rPr>
        <w:t>:</w:t>
      </w:r>
    </w:p>
    <w:p w:rsidR="007E1FA3" w:rsidRDefault="007E1FA3" w:rsidP="00AD7B47">
      <w:pPr>
        <w:spacing w:after="0" w:line="360" w:lineRule="auto"/>
        <w:ind w:firstLine="660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F55B5E">
        <w:rPr>
          <w:rStyle w:val="blk"/>
          <w:rFonts w:ascii="Times New Roman" w:hAnsi="Times New Roman" w:cs="Times New Roman"/>
          <w:sz w:val="24"/>
          <w:szCs w:val="24"/>
        </w:rPr>
        <w:t>«</w:t>
      </w:r>
      <w:hyperlink r:id="rId9" w:anchor="dst100010" w:history="1">
        <w:r w:rsidRPr="00F55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Порядок</w:t>
        </w:r>
      </w:hyperlink>
      <w:r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осуществления полномочий органами внутреннего муниципального</w:t>
      </w:r>
      <w:r w:rsidR="00CF577F" w:rsidRPr="00F55B5E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Pr="00F55B5E">
        <w:rPr>
          <w:rStyle w:val="blk"/>
          <w:rFonts w:ascii="Times New Roman" w:hAnsi="Times New Roman" w:cs="Times New Roman"/>
          <w:sz w:val="24"/>
          <w:szCs w:val="24"/>
        </w:rPr>
        <w:t>финансового контроля по внутреннему муниципальному финансовому контролю определяется, муниципальными правовыми актами администрации Подгоренского муниципального района Воронежской области, а также стандартами осуществления внутреннего государственного (муниципального) финансового контроля</w:t>
      </w:r>
      <w:r w:rsidR="00CF577F" w:rsidRPr="00F55B5E">
        <w:rPr>
          <w:rStyle w:val="blk"/>
          <w:rFonts w:ascii="Times New Roman" w:hAnsi="Times New Roman" w:cs="Times New Roman"/>
          <w:sz w:val="24"/>
          <w:szCs w:val="24"/>
        </w:rPr>
        <w:t>.»</w:t>
      </w:r>
      <w:r w:rsidRPr="00F55B5E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:rsidR="00C14672" w:rsidRPr="00F55B5E" w:rsidRDefault="00C14672" w:rsidP="00AD7B47">
      <w:pPr>
        <w:spacing w:after="0" w:line="360" w:lineRule="auto"/>
        <w:ind w:firstLine="660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CF577F" w:rsidRPr="00F55B5E" w:rsidRDefault="00CF577F" w:rsidP="00AD7B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2. Настоящее решение вступает в силу после его официального обнародования.</w:t>
      </w:r>
    </w:p>
    <w:p w:rsidR="00CF577F" w:rsidRPr="00F55B5E" w:rsidRDefault="00CF577F" w:rsidP="00AD7B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7C" w:rsidRDefault="00F0607C" w:rsidP="00F0607C">
      <w:pPr>
        <w:pStyle w:val="a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86E77" w:rsidRPr="00F0607C" w:rsidRDefault="00F0607C" w:rsidP="00F0607C">
      <w:pPr>
        <w:pStyle w:val="a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0607C">
        <w:rPr>
          <w:rFonts w:ascii="Times New Roman" w:hAnsi="Times New Roman" w:cs="Times New Roman"/>
          <w:noProof/>
          <w:sz w:val="24"/>
          <w:szCs w:val="24"/>
          <w:lang w:eastAsia="ru-RU"/>
        </w:rPr>
        <w:t>Глава Подгоренского</w:t>
      </w:r>
    </w:p>
    <w:p w:rsidR="00F0607C" w:rsidRPr="00F0607C" w:rsidRDefault="00F0607C" w:rsidP="00F0607C">
      <w:pPr>
        <w:pStyle w:val="a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F0607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ородского поселения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Pr="00F0607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А.А. Леонов</w:t>
      </w:r>
    </w:p>
    <w:p w:rsidR="00186E77" w:rsidRPr="00F0607C" w:rsidRDefault="00186E77" w:rsidP="00F0607C">
      <w:pPr>
        <w:pStyle w:val="a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186E77" w:rsidRPr="00F55B5E" w:rsidRDefault="00186E77">
      <w:pPr>
        <w:rPr>
          <w:rStyle w:val="blk"/>
          <w:sz w:val="24"/>
          <w:szCs w:val="24"/>
        </w:rPr>
      </w:pPr>
    </w:p>
    <w:p w:rsidR="00186E77" w:rsidRPr="00F55B5E" w:rsidRDefault="00186E77">
      <w:pPr>
        <w:rPr>
          <w:rStyle w:val="blk"/>
          <w:sz w:val="24"/>
          <w:szCs w:val="24"/>
        </w:rPr>
      </w:pPr>
    </w:p>
    <w:p w:rsidR="007E1FA3" w:rsidRPr="00F55B5E" w:rsidRDefault="007E1FA3" w:rsidP="00CF577F">
      <w:pPr>
        <w:pStyle w:val="a4"/>
        <w:ind w:left="1020"/>
        <w:rPr>
          <w:sz w:val="24"/>
          <w:szCs w:val="24"/>
        </w:rPr>
      </w:pPr>
    </w:p>
    <w:sectPr w:rsidR="007E1FA3" w:rsidRPr="00F55B5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6D" w:rsidRDefault="0082666D">
      <w:pPr>
        <w:spacing w:after="0" w:line="240" w:lineRule="auto"/>
      </w:pPr>
      <w:r>
        <w:separator/>
      </w:r>
    </w:p>
  </w:endnote>
  <w:endnote w:type="continuationSeparator" w:id="0">
    <w:p w:rsidR="0082666D" w:rsidRDefault="00826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5C" w:rsidRDefault="0082666D">
    <w:pPr>
      <w:pStyle w:val="a5"/>
      <w:jc w:val="center"/>
    </w:pPr>
  </w:p>
  <w:p w:rsidR="0019505C" w:rsidRDefault="008266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6D" w:rsidRDefault="0082666D">
      <w:pPr>
        <w:spacing w:after="0" w:line="240" w:lineRule="auto"/>
      </w:pPr>
      <w:r>
        <w:separator/>
      </w:r>
    </w:p>
  </w:footnote>
  <w:footnote w:type="continuationSeparator" w:id="0">
    <w:p w:rsidR="0082666D" w:rsidRDefault="00826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D4ACF"/>
    <w:multiLevelType w:val="multilevel"/>
    <w:tmpl w:val="4224D8EC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color w:val="1C1C1D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77"/>
    <w:rsid w:val="00186E77"/>
    <w:rsid w:val="0028655D"/>
    <w:rsid w:val="002B6483"/>
    <w:rsid w:val="002F1178"/>
    <w:rsid w:val="002F1827"/>
    <w:rsid w:val="00341B32"/>
    <w:rsid w:val="0036545D"/>
    <w:rsid w:val="0051623A"/>
    <w:rsid w:val="005E464A"/>
    <w:rsid w:val="007E1FA3"/>
    <w:rsid w:val="0082666D"/>
    <w:rsid w:val="008D16B4"/>
    <w:rsid w:val="00902684"/>
    <w:rsid w:val="00A14E6A"/>
    <w:rsid w:val="00A20B4B"/>
    <w:rsid w:val="00AD7B47"/>
    <w:rsid w:val="00BB1EE7"/>
    <w:rsid w:val="00C14672"/>
    <w:rsid w:val="00CB6EDE"/>
    <w:rsid w:val="00CF577F"/>
    <w:rsid w:val="00DE2D6C"/>
    <w:rsid w:val="00F01448"/>
    <w:rsid w:val="00F0607C"/>
    <w:rsid w:val="00F5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186E77"/>
  </w:style>
  <w:style w:type="character" w:styleId="a3">
    <w:name w:val="Hyperlink"/>
    <w:basedOn w:val="a0"/>
    <w:uiPriority w:val="99"/>
    <w:semiHidden/>
    <w:unhideWhenUsed/>
    <w:rsid w:val="00186E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0B4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F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77F"/>
  </w:style>
  <w:style w:type="paragraph" w:styleId="a7">
    <w:name w:val="Balloon Text"/>
    <w:basedOn w:val="a"/>
    <w:link w:val="a8"/>
    <w:uiPriority w:val="99"/>
    <w:semiHidden/>
    <w:unhideWhenUsed/>
    <w:rsid w:val="00A1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E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060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186E77"/>
  </w:style>
  <w:style w:type="character" w:styleId="a3">
    <w:name w:val="Hyperlink"/>
    <w:basedOn w:val="a0"/>
    <w:uiPriority w:val="99"/>
    <w:semiHidden/>
    <w:unhideWhenUsed/>
    <w:rsid w:val="00186E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0B4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F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77F"/>
  </w:style>
  <w:style w:type="paragraph" w:styleId="a7">
    <w:name w:val="Balloon Text"/>
    <w:basedOn w:val="a"/>
    <w:link w:val="a8"/>
    <w:uiPriority w:val="99"/>
    <w:semiHidden/>
    <w:unhideWhenUsed/>
    <w:rsid w:val="00A1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E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06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041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Лиморов</cp:lastModifiedBy>
  <cp:revision>6</cp:revision>
  <cp:lastPrinted>2018-04-17T06:37:00Z</cp:lastPrinted>
  <dcterms:created xsi:type="dcterms:W3CDTF">2018-04-11T06:56:00Z</dcterms:created>
  <dcterms:modified xsi:type="dcterms:W3CDTF">2018-04-17T06:39:00Z</dcterms:modified>
</cp:coreProperties>
</file>