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0E" w:rsidRDefault="0021660E" w:rsidP="00C853B9">
      <w:pPr>
        <w:pStyle w:val="11"/>
        <w:jc w:val="center"/>
        <w:rPr>
          <w:szCs w:val="24"/>
        </w:rPr>
      </w:pPr>
      <w:r w:rsidRPr="008C508D">
        <w:rPr>
          <w:noProof/>
          <w:lang w:eastAsia="ru-RU"/>
        </w:rPr>
        <w:drawing>
          <wp:inline distT="0" distB="0" distL="0" distR="0" wp14:anchorId="2A9E1651" wp14:editId="0DCAF44D">
            <wp:extent cx="609600" cy="76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0E" w:rsidRDefault="0021660E" w:rsidP="00C853B9">
      <w:pPr>
        <w:pStyle w:val="11"/>
        <w:jc w:val="center"/>
        <w:rPr>
          <w:szCs w:val="24"/>
        </w:rPr>
      </w:pPr>
    </w:p>
    <w:p w:rsidR="00C853B9" w:rsidRPr="0021660E" w:rsidRDefault="00C853B9" w:rsidP="00C853B9">
      <w:pPr>
        <w:pStyle w:val="11"/>
        <w:jc w:val="center"/>
        <w:rPr>
          <w:szCs w:val="24"/>
        </w:rPr>
      </w:pPr>
      <w:r w:rsidRPr="0021660E">
        <w:rPr>
          <w:szCs w:val="24"/>
        </w:rPr>
        <w:t xml:space="preserve">СОВЕТ НАРОДНЫХ ДЕПУТАТОВ </w:t>
      </w:r>
    </w:p>
    <w:p w:rsidR="00C853B9" w:rsidRPr="0021660E" w:rsidRDefault="00C853B9" w:rsidP="00C853B9">
      <w:pPr>
        <w:pStyle w:val="11"/>
        <w:jc w:val="center"/>
        <w:rPr>
          <w:szCs w:val="24"/>
        </w:rPr>
      </w:pPr>
      <w:r w:rsidRPr="0021660E">
        <w:rPr>
          <w:szCs w:val="24"/>
        </w:rPr>
        <w:t xml:space="preserve"> ПОДГОРЕНСКОГО ГОРОДСКОГО ПОСЕЛЕНИЯ</w:t>
      </w:r>
    </w:p>
    <w:p w:rsidR="00C853B9" w:rsidRPr="0021660E" w:rsidRDefault="00C853B9" w:rsidP="00C853B9">
      <w:pPr>
        <w:pStyle w:val="11"/>
        <w:jc w:val="center"/>
        <w:rPr>
          <w:szCs w:val="24"/>
        </w:rPr>
      </w:pPr>
      <w:r w:rsidRPr="0021660E">
        <w:rPr>
          <w:szCs w:val="24"/>
        </w:rPr>
        <w:t xml:space="preserve">ПОДГОРЕНСКОГО МУНИЦИПАЛЬНОГО РАЙОНА </w:t>
      </w:r>
    </w:p>
    <w:p w:rsidR="00C853B9" w:rsidRPr="0021660E" w:rsidRDefault="00C853B9" w:rsidP="00C853B9">
      <w:pPr>
        <w:pStyle w:val="11"/>
        <w:jc w:val="center"/>
        <w:rPr>
          <w:szCs w:val="24"/>
        </w:rPr>
      </w:pPr>
      <w:r w:rsidRPr="0021660E">
        <w:rPr>
          <w:szCs w:val="24"/>
        </w:rPr>
        <w:t xml:space="preserve"> ВОРОНЕЖСКОЙ ОБЛАСТИ</w:t>
      </w:r>
    </w:p>
    <w:p w:rsidR="00C853B9" w:rsidRPr="0021660E" w:rsidRDefault="00C853B9" w:rsidP="00C853B9">
      <w:pPr>
        <w:jc w:val="both"/>
        <w:rPr>
          <w:b/>
          <w:sz w:val="24"/>
          <w:szCs w:val="24"/>
        </w:rPr>
      </w:pPr>
    </w:p>
    <w:p w:rsidR="00C853B9" w:rsidRPr="0021660E" w:rsidRDefault="00C853B9" w:rsidP="00C853B9">
      <w:pPr>
        <w:jc w:val="center"/>
        <w:rPr>
          <w:b/>
          <w:sz w:val="24"/>
          <w:szCs w:val="24"/>
        </w:rPr>
      </w:pPr>
      <w:r w:rsidRPr="0021660E">
        <w:rPr>
          <w:b/>
          <w:sz w:val="24"/>
          <w:szCs w:val="24"/>
        </w:rPr>
        <w:t>РЕШЕНИЕ</w:t>
      </w:r>
    </w:p>
    <w:p w:rsidR="00C853B9" w:rsidRPr="0021660E" w:rsidRDefault="00C853B9" w:rsidP="00C853B9">
      <w:pPr>
        <w:rPr>
          <w:sz w:val="24"/>
          <w:szCs w:val="24"/>
          <w:u w:val="single"/>
        </w:rPr>
      </w:pPr>
    </w:p>
    <w:p w:rsidR="00C853B9" w:rsidRPr="0021660E" w:rsidRDefault="00C853B9" w:rsidP="009F63E1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</w:pPr>
      <w:r w:rsidRPr="0021660E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от</w:t>
      </w:r>
      <w:r w:rsidR="000D384B" w:rsidRPr="0021660E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  10 апреля</w:t>
      </w:r>
      <w:r w:rsidRPr="0021660E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 2018 года  № </w:t>
      </w:r>
      <w:r w:rsidR="000D384B" w:rsidRPr="0021660E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238</w:t>
      </w:r>
    </w:p>
    <w:p w:rsidR="00C853B9" w:rsidRPr="0021660E" w:rsidRDefault="00C853B9" w:rsidP="00C853B9">
      <w:pPr>
        <w:jc w:val="both"/>
        <w:rPr>
          <w:b/>
          <w:sz w:val="24"/>
          <w:szCs w:val="24"/>
        </w:rPr>
      </w:pPr>
      <w:r w:rsidRPr="0021660E">
        <w:rPr>
          <w:b/>
          <w:sz w:val="24"/>
          <w:szCs w:val="24"/>
        </w:rPr>
        <w:t>п.г.т. Подгоренский</w:t>
      </w:r>
    </w:p>
    <w:p w:rsidR="00C853B9" w:rsidRPr="0021660E" w:rsidRDefault="00C853B9" w:rsidP="00C853B9">
      <w:pPr>
        <w:jc w:val="both"/>
        <w:rPr>
          <w:b/>
          <w:sz w:val="24"/>
          <w:szCs w:val="24"/>
        </w:rPr>
      </w:pPr>
    </w:p>
    <w:p w:rsidR="00C853B9" w:rsidRPr="0021660E" w:rsidRDefault="00C853B9" w:rsidP="00C853B9">
      <w:pPr>
        <w:jc w:val="both"/>
        <w:rPr>
          <w:b/>
          <w:sz w:val="24"/>
          <w:szCs w:val="24"/>
        </w:rPr>
      </w:pPr>
    </w:p>
    <w:p w:rsid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 xml:space="preserve">О внесении изменений и дополнений в решение 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>Совета народных депутатов Подгоренского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>городского поселения Подгоренского муниципального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>района Воронежской области  от  29.07.2008 №</w:t>
      </w:r>
      <w:r w:rsidR="0021660E">
        <w:rPr>
          <w:sz w:val="24"/>
          <w:szCs w:val="24"/>
        </w:rPr>
        <w:t xml:space="preserve"> </w:t>
      </w:r>
      <w:r w:rsidRPr="0021660E">
        <w:rPr>
          <w:sz w:val="24"/>
          <w:szCs w:val="24"/>
        </w:rPr>
        <w:t>2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 xml:space="preserve">«Об утверждении Положения о муниципальной 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>службе Подгоренского городского поселения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 xml:space="preserve">Подгоренского муниципального района 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>Воронежской области»</w:t>
      </w:r>
    </w:p>
    <w:p w:rsidR="00C853B9" w:rsidRPr="0021660E" w:rsidRDefault="00C853B9" w:rsidP="00DB56E5">
      <w:pPr>
        <w:spacing w:line="276" w:lineRule="auto"/>
        <w:jc w:val="both"/>
        <w:rPr>
          <w:sz w:val="24"/>
          <w:szCs w:val="24"/>
        </w:rPr>
      </w:pPr>
    </w:p>
    <w:p w:rsidR="00C853B9" w:rsidRPr="0021660E" w:rsidRDefault="00C853B9" w:rsidP="00DB56E5">
      <w:pPr>
        <w:spacing w:line="276" w:lineRule="auto"/>
        <w:jc w:val="both"/>
        <w:rPr>
          <w:b/>
          <w:sz w:val="24"/>
          <w:szCs w:val="24"/>
        </w:rPr>
      </w:pPr>
    </w:p>
    <w:p w:rsidR="00C853B9" w:rsidRPr="0021660E" w:rsidRDefault="006C2025" w:rsidP="0021660E">
      <w:pPr>
        <w:spacing w:line="360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 xml:space="preserve">              </w:t>
      </w:r>
      <w:r w:rsidR="00C853B9" w:rsidRPr="0021660E">
        <w:rPr>
          <w:sz w:val="24"/>
          <w:szCs w:val="24"/>
        </w:rPr>
        <w:t xml:space="preserve">В целях приведения муниципальных правовых актов Подгоренского городского поселения Подгоренского муниципального района в соответствие с действующим законодательством Российской Федерации и Воронежской области, регулирующим вопросы муниципальной службы, в соответствии с Федеральным  законом  от 06.10.2003 г. №131-ФЗ «Об общих  принципах  организации местного самоуправления в Российской  Федерации», Федеральным законом от 02.03.2007 года № 25-ФЗ «О муниципальной службе в Российской Федерации», </w:t>
      </w:r>
      <w:r w:rsidRPr="0021660E">
        <w:rPr>
          <w:sz w:val="24"/>
          <w:szCs w:val="24"/>
        </w:rPr>
        <w:t xml:space="preserve"> Федеральным законом от 25.12.2008 №273 – ФЗ «О противодействии коррупции», </w:t>
      </w:r>
      <w:r w:rsidR="00C853B9" w:rsidRPr="0021660E">
        <w:rPr>
          <w:sz w:val="24"/>
          <w:szCs w:val="24"/>
        </w:rPr>
        <w:t>Законом Воронежской области от 28.12.2007 года № 175-ОЗ «О муниципальной службе в Воронежской области», Уставом Подгоренского городского поселения Подгоренского муниципального района Воронежской области,</w:t>
      </w:r>
      <w:r w:rsidRPr="0021660E">
        <w:rPr>
          <w:sz w:val="24"/>
          <w:szCs w:val="24"/>
        </w:rPr>
        <w:t xml:space="preserve"> принимая во внимание  протест прокуратуры Подгоренского района Воронежской области от 27.02.2018 г. №2-1-2018, </w:t>
      </w:r>
      <w:r w:rsidR="00C853B9" w:rsidRPr="0021660E">
        <w:rPr>
          <w:sz w:val="24"/>
          <w:szCs w:val="24"/>
        </w:rPr>
        <w:t xml:space="preserve"> Совет народных депутатов Подгоренского городского поселения Подгоренского муниципального района    </w:t>
      </w:r>
      <w:r w:rsidR="00C853B9" w:rsidRPr="0021660E">
        <w:rPr>
          <w:b/>
          <w:sz w:val="24"/>
          <w:szCs w:val="24"/>
        </w:rPr>
        <w:t>р е ш и л</w:t>
      </w:r>
      <w:r w:rsidR="00C853B9" w:rsidRPr="0021660E">
        <w:rPr>
          <w:sz w:val="24"/>
          <w:szCs w:val="24"/>
        </w:rPr>
        <w:t>:</w:t>
      </w:r>
    </w:p>
    <w:p w:rsidR="005B110F" w:rsidRPr="0021660E" w:rsidRDefault="00140B42" w:rsidP="0021660E">
      <w:pPr>
        <w:pStyle w:val="a3"/>
        <w:numPr>
          <w:ilvl w:val="0"/>
          <w:numId w:val="2"/>
        </w:numPr>
        <w:spacing w:line="360" w:lineRule="auto"/>
        <w:ind w:left="0" w:firstLine="780"/>
        <w:jc w:val="both"/>
        <w:rPr>
          <w:sz w:val="24"/>
          <w:szCs w:val="24"/>
        </w:rPr>
      </w:pPr>
      <w:r w:rsidRPr="0021660E">
        <w:rPr>
          <w:sz w:val="24"/>
          <w:szCs w:val="24"/>
        </w:rPr>
        <w:t>Внести  в Положение о муницип</w:t>
      </w:r>
      <w:r w:rsidR="005B110F" w:rsidRPr="0021660E">
        <w:rPr>
          <w:sz w:val="24"/>
          <w:szCs w:val="24"/>
        </w:rPr>
        <w:t>а</w:t>
      </w:r>
      <w:r w:rsidRPr="0021660E">
        <w:rPr>
          <w:sz w:val="24"/>
          <w:szCs w:val="24"/>
        </w:rPr>
        <w:t>льной службе Подгорен</w:t>
      </w:r>
      <w:r w:rsidR="005B110F" w:rsidRPr="0021660E">
        <w:rPr>
          <w:sz w:val="24"/>
          <w:szCs w:val="24"/>
        </w:rPr>
        <w:t xml:space="preserve">ского городского поселения Подгоренского муниципального района Воронежской области, утвержденное  </w:t>
      </w:r>
      <w:r w:rsidR="005B110F" w:rsidRPr="0021660E">
        <w:rPr>
          <w:sz w:val="24"/>
          <w:szCs w:val="24"/>
        </w:rPr>
        <w:lastRenderedPageBreak/>
        <w:t>решением Совета народных депутатов Подгоренского городского поселения Подгоренского муниципального района Воронежской области  от 29.07.2008 №2 (далее – Положение) следующие изменения и дополнения:</w:t>
      </w:r>
    </w:p>
    <w:p w:rsidR="00140B42" w:rsidRPr="0021660E" w:rsidRDefault="00DB56E5" w:rsidP="0021660E">
      <w:pPr>
        <w:pStyle w:val="a3"/>
        <w:numPr>
          <w:ilvl w:val="1"/>
          <w:numId w:val="2"/>
        </w:numPr>
        <w:spacing w:line="360" w:lineRule="auto"/>
        <w:jc w:val="both"/>
        <w:rPr>
          <w:sz w:val="24"/>
          <w:szCs w:val="24"/>
        </w:rPr>
      </w:pPr>
      <w:r w:rsidRPr="0021660E">
        <w:rPr>
          <w:sz w:val="24"/>
          <w:szCs w:val="24"/>
        </w:rPr>
        <w:t xml:space="preserve"> Часть 5 Положения изложить в следующей редакции:</w:t>
      </w:r>
    </w:p>
    <w:p w:rsidR="008D16B4" w:rsidRPr="0021660E" w:rsidRDefault="008D16B4" w:rsidP="0021660E">
      <w:pPr>
        <w:spacing w:line="360" w:lineRule="auto"/>
        <w:rPr>
          <w:sz w:val="24"/>
          <w:szCs w:val="24"/>
        </w:rPr>
      </w:pPr>
    </w:p>
    <w:p w:rsidR="00140B42" w:rsidRPr="0021660E" w:rsidRDefault="00DB56E5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«</w:t>
      </w:r>
      <w:r w:rsidR="00140B42" w:rsidRPr="0021660E">
        <w:rPr>
          <w:sz w:val="24"/>
          <w:szCs w:val="24"/>
          <w:lang w:eastAsia="ru-RU"/>
        </w:rPr>
        <w:t>5.1. Типовые квалификационные требования для замещения должностей муниципальной службы к уровню профессионального образования определяются дифференцированно по группам должностей: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- к должностям муниципальной службы высшей, главной, ведущей и старшей групп - наличие высшего образования;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- к должностям муниципальной службы младшей группы - наличие среднего профессионального образования.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rFonts w:cs="Arial"/>
          <w:sz w:val="24"/>
          <w:szCs w:val="24"/>
          <w:lang w:eastAsia="ru-RU"/>
        </w:rPr>
        <w:t xml:space="preserve">5.2. Типовые квалификационные </w:t>
      </w:r>
      <w:r w:rsidRPr="0021660E">
        <w:rPr>
          <w:sz w:val="24"/>
          <w:szCs w:val="24"/>
          <w:lang w:eastAsia="ru-RU"/>
        </w:rPr>
        <w:t>требования к стажу муниципальной службы или стажу работы по специальности, необходимому для исполнения должностных обязанностей, устанавливаются дифференцированно по группам должностей: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1) высшие должности муниципальной службы: стаж муниципальной службы не менее пяти лет или стаж работы по специальности не менее пяти лет;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2) главные должности муниципальной службы: стаж муниципальной службы не менее трех лет или стаж работы по специальности не менее четырех лет;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3) ведущие должности муниципальной службы: стаж муниципальной службы не менее двух лет или стаж работы по специальности не менее трех лет;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4) старшие и младшие должности муниципальной службы: без предъявления требований к стажу работы;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5)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ведущих должностей муниципальной службы - не менее одного года стажа муниципальной службы или стажа работы по специальности.</w:t>
      </w:r>
    </w:p>
    <w:p w:rsidR="00140B42" w:rsidRPr="0021660E" w:rsidRDefault="00140B42" w:rsidP="002166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21660E">
        <w:rPr>
          <w:sz w:val="24"/>
          <w:szCs w:val="24"/>
          <w:lang w:eastAsia="ru-RU"/>
        </w:rPr>
        <w:t>5.3. В случае замещения старших должностей муниципальной службы выпускниками образовательных учреждений высшего образования, заключившими договор на обучение и поступившими на муниципальную службу в срок, установленный договором на обучение, требования к стажу муниципальной службы или к стажу (опыту) работы по специальности не предъявляются.</w:t>
      </w:r>
      <w:r w:rsidR="00DB56E5" w:rsidRPr="0021660E">
        <w:rPr>
          <w:sz w:val="24"/>
          <w:szCs w:val="24"/>
          <w:lang w:eastAsia="ru-RU"/>
        </w:rPr>
        <w:t>».</w:t>
      </w:r>
    </w:p>
    <w:p w:rsidR="00BA23F6" w:rsidRPr="0021660E" w:rsidRDefault="00BA23F6" w:rsidP="0021660E">
      <w:pPr>
        <w:autoSpaceDE w:val="0"/>
        <w:spacing w:line="360" w:lineRule="auto"/>
        <w:ind w:firstLine="540"/>
        <w:jc w:val="both"/>
        <w:rPr>
          <w:rFonts w:eastAsia="Arial" w:cs="Arial"/>
          <w:bCs/>
          <w:sz w:val="24"/>
          <w:szCs w:val="24"/>
          <w:highlight w:val="yellow"/>
        </w:rPr>
      </w:pPr>
      <w:r w:rsidRPr="0021660E">
        <w:rPr>
          <w:rFonts w:eastAsia="Arial"/>
          <w:sz w:val="24"/>
          <w:szCs w:val="24"/>
          <w:lang w:eastAsia="ru-RU"/>
        </w:rPr>
        <w:lastRenderedPageBreak/>
        <w:t xml:space="preserve">  1.2.  </w:t>
      </w:r>
      <w:r w:rsidRPr="0021660E">
        <w:rPr>
          <w:rFonts w:eastAsia="Arial" w:cs="Arial"/>
          <w:bCs/>
          <w:sz w:val="24"/>
          <w:szCs w:val="24"/>
        </w:rPr>
        <w:t>Приложение №3 Положения   «Квалификационные требования для замещения должностей муниципальной службы Подгоренского городского поселения Подгоренского муниципального района Воронежской области»  признать утратившим силу.</w:t>
      </w:r>
    </w:p>
    <w:p w:rsidR="00BA23F6" w:rsidRPr="0021660E" w:rsidRDefault="00BA23F6" w:rsidP="0021660E">
      <w:pPr>
        <w:spacing w:line="360" w:lineRule="auto"/>
        <w:rPr>
          <w:sz w:val="24"/>
          <w:szCs w:val="24"/>
        </w:rPr>
      </w:pPr>
      <w:r w:rsidRPr="0021660E">
        <w:rPr>
          <w:sz w:val="24"/>
          <w:szCs w:val="24"/>
        </w:rPr>
        <w:t xml:space="preserve">    </w:t>
      </w:r>
    </w:p>
    <w:p w:rsidR="00140B42" w:rsidRPr="0021660E" w:rsidRDefault="00112E72" w:rsidP="0021660E">
      <w:pPr>
        <w:pStyle w:val="a3"/>
        <w:numPr>
          <w:ilvl w:val="0"/>
          <w:numId w:val="2"/>
        </w:numPr>
        <w:autoSpaceDE w:val="0"/>
        <w:spacing w:line="360" w:lineRule="auto"/>
        <w:ind w:left="0" w:firstLine="780"/>
        <w:jc w:val="both"/>
        <w:rPr>
          <w:rFonts w:eastAsia="Arial"/>
          <w:sz w:val="24"/>
          <w:szCs w:val="24"/>
          <w:lang w:eastAsia="ru-RU"/>
        </w:rPr>
      </w:pPr>
      <w:r w:rsidRPr="0021660E">
        <w:rPr>
          <w:rFonts w:eastAsia="Arial"/>
          <w:sz w:val="24"/>
          <w:szCs w:val="24"/>
          <w:lang w:eastAsia="ru-RU"/>
        </w:rPr>
        <w:t>Настоящее решение вступает в силу после официального обнародования.</w:t>
      </w:r>
    </w:p>
    <w:p w:rsidR="006C2025" w:rsidRPr="0021660E" w:rsidRDefault="006C2025" w:rsidP="0021660E">
      <w:pPr>
        <w:spacing w:line="360" w:lineRule="auto"/>
        <w:rPr>
          <w:sz w:val="24"/>
          <w:szCs w:val="24"/>
        </w:rPr>
      </w:pPr>
    </w:p>
    <w:p w:rsidR="008750C3" w:rsidRDefault="008750C3" w:rsidP="0021660E">
      <w:pPr>
        <w:spacing w:line="360" w:lineRule="auto"/>
        <w:rPr>
          <w:noProof/>
          <w:sz w:val="24"/>
          <w:szCs w:val="24"/>
          <w:lang w:eastAsia="ru-RU"/>
        </w:rPr>
      </w:pPr>
    </w:p>
    <w:p w:rsidR="008750C3" w:rsidRDefault="008750C3" w:rsidP="0021660E">
      <w:pPr>
        <w:spacing w:line="360" w:lineRule="auto"/>
        <w:rPr>
          <w:noProof/>
          <w:sz w:val="24"/>
          <w:szCs w:val="24"/>
          <w:lang w:eastAsia="ru-RU"/>
        </w:rPr>
      </w:pPr>
    </w:p>
    <w:p w:rsidR="006C2025" w:rsidRDefault="008750C3" w:rsidP="0021660E">
      <w:pPr>
        <w:spacing w:line="360" w:lineRule="auto"/>
        <w:rPr>
          <w:noProof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sz w:val="24"/>
          <w:szCs w:val="24"/>
          <w:lang w:eastAsia="ru-RU"/>
        </w:rPr>
        <w:t>Глава Подгоренского</w:t>
      </w:r>
    </w:p>
    <w:p w:rsidR="008750C3" w:rsidRPr="0021660E" w:rsidRDefault="008750C3" w:rsidP="0021660E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t>городского поселения                                                              А.А. Леонов</w:t>
      </w:r>
    </w:p>
    <w:sectPr w:rsidR="008750C3" w:rsidRPr="0021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B0163"/>
    <w:multiLevelType w:val="multilevel"/>
    <w:tmpl w:val="F1CCDE8E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1">
    <w:nsid w:val="39E24E31"/>
    <w:multiLevelType w:val="hybridMultilevel"/>
    <w:tmpl w:val="53F4335E"/>
    <w:lvl w:ilvl="0" w:tplc="E6C6C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B9"/>
    <w:rsid w:val="000D384B"/>
    <w:rsid w:val="00112E72"/>
    <w:rsid w:val="00140B42"/>
    <w:rsid w:val="00146B53"/>
    <w:rsid w:val="0021660E"/>
    <w:rsid w:val="002B6483"/>
    <w:rsid w:val="002F1827"/>
    <w:rsid w:val="00341B32"/>
    <w:rsid w:val="0036545D"/>
    <w:rsid w:val="0051623A"/>
    <w:rsid w:val="005B110F"/>
    <w:rsid w:val="006C2025"/>
    <w:rsid w:val="007066C7"/>
    <w:rsid w:val="00771EEE"/>
    <w:rsid w:val="008750C3"/>
    <w:rsid w:val="008C5EB1"/>
    <w:rsid w:val="008D16B4"/>
    <w:rsid w:val="00902684"/>
    <w:rsid w:val="00964CD2"/>
    <w:rsid w:val="009F63E1"/>
    <w:rsid w:val="00B53686"/>
    <w:rsid w:val="00BA23F6"/>
    <w:rsid w:val="00BB1EE7"/>
    <w:rsid w:val="00C853B9"/>
    <w:rsid w:val="00CC663C"/>
    <w:rsid w:val="00DB56E5"/>
    <w:rsid w:val="00EA2B30"/>
    <w:rsid w:val="00F01448"/>
    <w:rsid w:val="00F267DB"/>
    <w:rsid w:val="00FB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F63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 объекта1"/>
    <w:basedOn w:val="a"/>
    <w:next w:val="a"/>
    <w:rsid w:val="00C853B9"/>
    <w:pPr>
      <w:jc w:val="both"/>
    </w:pPr>
    <w:rPr>
      <w:b/>
      <w:sz w:val="24"/>
    </w:rPr>
  </w:style>
  <w:style w:type="paragraph" w:styleId="a3">
    <w:name w:val="List Paragraph"/>
    <w:basedOn w:val="a"/>
    <w:uiPriority w:val="34"/>
    <w:qFormat/>
    <w:rsid w:val="00140B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3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84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F6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F63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 объекта1"/>
    <w:basedOn w:val="a"/>
    <w:next w:val="a"/>
    <w:rsid w:val="00C853B9"/>
    <w:pPr>
      <w:jc w:val="both"/>
    </w:pPr>
    <w:rPr>
      <w:b/>
      <w:sz w:val="24"/>
    </w:rPr>
  </w:style>
  <w:style w:type="paragraph" w:styleId="a3">
    <w:name w:val="List Paragraph"/>
    <w:basedOn w:val="a"/>
    <w:uiPriority w:val="34"/>
    <w:qFormat/>
    <w:rsid w:val="00140B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3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84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F6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А. Лиморов</cp:lastModifiedBy>
  <cp:revision>6</cp:revision>
  <cp:lastPrinted>2018-04-17T06:24:00Z</cp:lastPrinted>
  <dcterms:created xsi:type="dcterms:W3CDTF">2018-04-11T10:03:00Z</dcterms:created>
  <dcterms:modified xsi:type="dcterms:W3CDTF">2018-04-17T06:26:00Z</dcterms:modified>
</cp:coreProperties>
</file>