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C4" w:rsidRDefault="00172780" w:rsidP="00790FC4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780" w:rsidRPr="001C2800" w:rsidRDefault="00172780" w:rsidP="00790FC4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2D4C8E" w:rsidRPr="002D4C8E" w:rsidRDefault="002D4C8E" w:rsidP="002D4C8E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СОВЕТ НАРОДНЫХ ДЕПУТАТОВ</w:t>
      </w:r>
    </w:p>
    <w:p w:rsidR="002D4C8E" w:rsidRPr="002D4C8E" w:rsidRDefault="002D4C8E" w:rsidP="002D4C8E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ГОРОДСКОГО ПОСЕЛЕНИЯ</w:t>
      </w:r>
    </w:p>
    <w:p w:rsidR="002D4C8E" w:rsidRPr="002D4C8E" w:rsidRDefault="002D4C8E" w:rsidP="002D4C8E">
      <w:pPr>
        <w:shd w:val="clear" w:color="auto" w:fill="FFFFFF"/>
        <w:suppressAutoHyphens/>
        <w:spacing w:after="0" w:line="274" w:lineRule="exact"/>
        <w:ind w:left="17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МУНИЦИПАЛЬНОГО РАЙОНА</w:t>
      </w:r>
    </w:p>
    <w:p w:rsidR="002D4C8E" w:rsidRPr="002D4C8E" w:rsidRDefault="002D4C8E" w:rsidP="002D4C8E">
      <w:pPr>
        <w:shd w:val="clear" w:color="auto" w:fill="FFFFFF"/>
        <w:suppressAutoHyphens/>
        <w:spacing w:after="0" w:line="274" w:lineRule="exact"/>
        <w:ind w:left="23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ВОРОНЕЖСКОЙ ОБЛАСТИ</w:t>
      </w:r>
    </w:p>
    <w:p w:rsidR="002D4C8E" w:rsidRPr="002D4C8E" w:rsidRDefault="002D4C8E" w:rsidP="002D4C8E">
      <w:pPr>
        <w:shd w:val="clear" w:color="auto" w:fill="FFFFFF"/>
        <w:suppressAutoHyphens/>
        <w:spacing w:before="278" w:after="0" w:line="240" w:lineRule="auto"/>
        <w:ind w:left="16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  <w:lang w:eastAsia="ar-SA"/>
        </w:rPr>
        <w:t>РЕШЕНИЕ</w:t>
      </w:r>
    </w:p>
    <w:p w:rsidR="002D4C8E" w:rsidRPr="002D4C8E" w:rsidRDefault="003C3A2E" w:rsidP="002D4C8E">
      <w:pPr>
        <w:shd w:val="clear" w:color="auto" w:fill="FFFFFF"/>
        <w:tabs>
          <w:tab w:val="left" w:leader="underscore" w:pos="1402"/>
        </w:tabs>
        <w:suppressAutoHyphens/>
        <w:spacing w:before="283"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о</w:t>
      </w:r>
      <w:r w:rsidR="002D4C8E" w:rsidRPr="002D4C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10 апреля </w:t>
      </w:r>
      <w:r w:rsidR="002D4C8E" w:rsidRPr="002D4C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 201</w:t>
      </w:r>
      <w:r w:rsidR="003463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8</w:t>
      </w:r>
      <w:r w:rsidR="002D4C8E" w:rsidRPr="002D4C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года №</w:t>
      </w:r>
      <w:r w:rsidR="00B93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</w:t>
      </w:r>
      <w:bookmarkStart w:id="0" w:name="_GoBack"/>
      <w:bookmarkEnd w:id="0"/>
      <w:r w:rsidR="00EA22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39</w:t>
      </w:r>
    </w:p>
    <w:p w:rsidR="002D4C8E" w:rsidRPr="002D4C8E" w:rsidRDefault="002D4C8E" w:rsidP="002D4C8E">
      <w:pPr>
        <w:shd w:val="clear" w:color="auto" w:fill="FFFFFF"/>
        <w:tabs>
          <w:tab w:val="left" w:pos="4618"/>
        </w:tabs>
        <w:suppressAutoHyphens/>
        <w:spacing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ar-SA"/>
        </w:rPr>
        <w:t>п.г.т. Подгоренский</w:t>
      </w:r>
      <w:r w:rsidRPr="002D4C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</w:p>
    <w:p w:rsidR="002D4C8E" w:rsidRPr="002D4C8E" w:rsidRDefault="002D4C8E" w:rsidP="002D4C8E">
      <w:pPr>
        <w:spacing w:after="0" w:line="240" w:lineRule="auto"/>
        <w:rPr>
          <w:lang w:eastAsia="ar-SA"/>
        </w:rPr>
      </w:pPr>
    </w:p>
    <w:p w:rsidR="002D4C8E" w:rsidRPr="002D4C8E" w:rsidRDefault="002D4C8E" w:rsidP="002D4C8E">
      <w:pPr>
        <w:spacing w:after="0" w:line="240" w:lineRule="auto"/>
        <w:rPr>
          <w:lang w:eastAsia="ar-SA"/>
        </w:rPr>
      </w:pPr>
    </w:p>
    <w:p w:rsidR="002D4C8E" w:rsidRPr="002D4C8E" w:rsidRDefault="002D4C8E" w:rsidP="002D4C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hAnsi="Times New Roman" w:cs="Times New Roman"/>
          <w:sz w:val="24"/>
          <w:szCs w:val="24"/>
          <w:lang w:eastAsia="ar-SA"/>
        </w:rPr>
        <w:t xml:space="preserve">Об утверждении плана дорожных работ  </w:t>
      </w:r>
    </w:p>
    <w:p w:rsidR="002D4C8E" w:rsidRPr="002D4C8E" w:rsidRDefault="002D4C8E" w:rsidP="002D4C8E">
      <w:pPr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  <w:lang w:eastAsia="ar-SA"/>
        </w:rPr>
      </w:pPr>
      <w:r w:rsidRPr="002D4C8E">
        <w:rPr>
          <w:rFonts w:ascii="Times New Roman" w:hAnsi="Times New Roman" w:cs="Times New Roman"/>
          <w:sz w:val="24"/>
          <w:szCs w:val="24"/>
          <w:lang w:eastAsia="ar-SA"/>
        </w:rPr>
        <w:t xml:space="preserve">Подгоренского </w:t>
      </w:r>
      <w:r w:rsidRPr="002D4C8E">
        <w:rPr>
          <w:rFonts w:ascii="Times New Roman" w:hAnsi="Times New Roman" w:cs="Times New Roman"/>
          <w:spacing w:val="-3"/>
          <w:sz w:val="24"/>
          <w:szCs w:val="24"/>
          <w:lang w:eastAsia="ar-SA"/>
        </w:rPr>
        <w:t xml:space="preserve">городского поселения </w:t>
      </w:r>
    </w:p>
    <w:p w:rsidR="002D4C8E" w:rsidRPr="002D4C8E" w:rsidRDefault="002D4C8E" w:rsidP="002D4C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hAnsi="Times New Roman" w:cs="Times New Roman"/>
          <w:spacing w:val="-3"/>
          <w:sz w:val="24"/>
          <w:szCs w:val="24"/>
          <w:lang w:eastAsia="ar-SA"/>
        </w:rPr>
        <w:t xml:space="preserve">Подгоренского муниципального </w:t>
      </w:r>
      <w:r w:rsidRPr="002D4C8E">
        <w:rPr>
          <w:rFonts w:ascii="Times New Roman" w:hAnsi="Times New Roman" w:cs="Times New Roman"/>
          <w:sz w:val="24"/>
          <w:szCs w:val="24"/>
          <w:lang w:eastAsia="ar-SA"/>
        </w:rPr>
        <w:t>района</w:t>
      </w:r>
    </w:p>
    <w:p w:rsidR="002D4C8E" w:rsidRPr="002D4C8E" w:rsidRDefault="002D4C8E" w:rsidP="002D4C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hAnsi="Times New Roman" w:cs="Times New Roman"/>
          <w:sz w:val="24"/>
          <w:szCs w:val="24"/>
          <w:lang w:eastAsia="ar-SA"/>
        </w:rPr>
        <w:t>Воронежской области на 201</w:t>
      </w:r>
      <w:r w:rsidR="003463DB">
        <w:rPr>
          <w:rFonts w:ascii="Times New Roman" w:hAnsi="Times New Roman" w:cs="Times New Roman"/>
          <w:sz w:val="24"/>
          <w:szCs w:val="24"/>
          <w:lang w:eastAsia="ar-SA"/>
        </w:rPr>
        <w:t>8</w:t>
      </w:r>
      <w:r w:rsidRPr="002D4C8E">
        <w:rPr>
          <w:rFonts w:ascii="Times New Roman" w:hAnsi="Times New Roman" w:cs="Times New Roman"/>
          <w:sz w:val="24"/>
          <w:szCs w:val="24"/>
          <w:lang w:eastAsia="ar-SA"/>
        </w:rPr>
        <w:t xml:space="preserve"> год</w:t>
      </w:r>
    </w:p>
    <w:p w:rsidR="002D4C8E" w:rsidRPr="002D4C8E" w:rsidRDefault="002D4C8E" w:rsidP="002D4C8E">
      <w:pPr>
        <w:shd w:val="clear" w:color="auto" w:fill="FFFFFF"/>
        <w:suppressAutoHyphens/>
        <w:spacing w:before="269" w:after="0" w:line="274" w:lineRule="exact"/>
        <w:ind w:left="149" w:right="5"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2D4C8E" w:rsidRPr="002D4C8E" w:rsidRDefault="002D4C8E" w:rsidP="002D4C8E">
      <w:pPr>
        <w:shd w:val="clear" w:color="auto" w:fill="FFFFFF"/>
        <w:suppressAutoHyphens/>
        <w:spacing w:before="269" w:after="0" w:line="360" w:lineRule="auto"/>
        <w:ind w:left="149" w:right="5" w:firstLine="533"/>
        <w:jc w:val="both"/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В соответствии Федеральным Законом 06.10.2003 года № 131-ФЗ «Об </w:t>
      </w:r>
      <w:r w:rsidRPr="002D4C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общих принципах организации местного самоуправления в Российской Федерации», в целях определения вида дорожных работ  на дорогах общего пользования местного значения</w:t>
      </w:r>
      <w:r w:rsidRPr="002D4C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, Совет народных депутатов </w:t>
      </w:r>
      <w:r w:rsidRPr="002D4C8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Подгоренского городского поселения </w:t>
      </w:r>
      <w:r w:rsidRPr="002D4C8E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  <w:t>решил:</w:t>
      </w:r>
    </w:p>
    <w:p w:rsidR="002D4C8E" w:rsidRPr="002D4C8E" w:rsidRDefault="002D4C8E" w:rsidP="002D4C8E">
      <w:pPr>
        <w:widowControl w:val="0"/>
        <w:shd w:val="clear" w:color="auto" w:fill="FFFFFF"/>
        <w:tabs>
          <w:tab w:val="left" w:pos="1123"/>
        </w:tabs>
        <w:suppressAutoHyphens/>
        <w:autoSpaceDE w:val="0"/>
        <w:autoSpaceDN w:val="0"/>
        <w:adjustRightInd w:val="0"/>
        <w:spacing w:before="230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9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1. Утвердить план дорожных работ По</w:t>
      </w:r>
      <w:r w:rsidRPr="002D4C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дгоренского городского поселения Подгоренского муниципального района </w:t>
      </w:r>
      <w:r w:rsidRPr="002D4C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Воронежской области на 201</w:t>
      </w:r>
      <w:r w:rsidR="003463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8</w:t>
      </w:r>
      <w:r w:rsidRPr="002D4C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 год  согласно приложения № 1 к настоящему решению,  за счет дополнительно выделенных денежных средств.</w:t>
      </w:r>
    </w:p>
    <w:p w:rsidR="002D4C8E" w:rsidRPr="002D4C8E" w:rsidRDefault="002D4C8E" w:rsidP="002D4C8E">
      <w:pPr>
        <w:shd w:val="clear" w:color="auto" w:fill="FFFFFF"/>
        <w:tabs>
          <w:tab w:val="left" w:pos="1123"/>
        </w:tabs>
        <w:suppressAutoHyphens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2D4C8E" w:rsidRPr="002D4C8E" w:rsidRDefault="002D4C8E" w:rsidP="002D4C8E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adjustRightInd w:val="0"/>
        <w:spacing w:before="5"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   Опубликовать настоящее решение в соответствии с законодательством.</w:t>
      </w:r>
    </w:p>
    <w:p w:rsidR="002D4C8E" w:rsidRPr="002D4C8E" w:rsidRDefault="002D4C8E" w:rsidP="002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4C8E" w:rsidRPr="002D4C8E" w:rsidRDefault="002D4C8E" w:rsidP="002D4C8E">
      <w:pPr>
        <w:suppressAutoHyphens/>
        <w:spacing w:after="0" w:line="240" w:lineRule="auto"/>
        <w:ind w:left="14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4C8E" w:rsidRPr="002D4C8E" w:rsidRDefault="002D4C8E" w:rsidP="002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4C8E" w:rsidRPr="002D4C8E" w:rsidRDefault="002D4C8E" w:rsidP="002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4C8E" w:rsidRPr="002D4C8E" w:rsidRDefault="002D4C8E" w:rsidP="002D4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4C8E" w:rsidRPr="002D4C8E" w:rsidRDefault="002D4C8E" w:rsidP="002D4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Глава Подгоренского </w:t>
      </w:r>
    </w:p>
    <w:p w:rsidR="002D4C8E" w:rsidRPr="002D4C8E" w:rsidRDefault="002D4C8E" w:rsidP="002D4C8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2D4C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</w:t>
      </w:r>
      <w:r w:rsidRPr="002D4C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                  </w:t>
      </w:r>
      <w:r w:rsidRPr="002D4C8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А.А. Леонов</w:t>
      </w:r>
    </w:p>
    <w:p w:rsidR="002D4C8E" w:rsidRPr="002D4C8E" w:rsidRDefault="002D4C8E" w:rsidP="002D4C8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2D4C8E" w:rsidRPr="002D4C8E" w:rsidRDefault="002D4C8E" w:rsidP="002D4C8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2D4C8E" w:rsidRPr="002D4C8E" w:rsidRDefault="002D4C8E" w:rsidP="002D4C8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2D4C8E" w:rsidRPr="002D4C8E" w:rsidRDefault="002D4C8E" w:rsidP="002D4C8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2D4C8E" w:rsidRPr="002D4C8E" w:rsidRDefault="002D4C8E" w:rsidP="002D4C8E">
      <w:pPr>
        <w:rPr>
          <w:rFonts w:eastAsiaTheme="minorEastAsia"/>
          <w:lang w:eastAsia="ru-RU"/>
        </w:rPr>
      </w:pPr>
    </w:p>
    <w:p w:rsidR="003463DB" w:rsidRDefault="003463DB" w:rsidP="002D4C8E">
      <w:pPr>
        <w:rPr>
          <w:rFonts w:eastAsiaTheme="minorEastAsia"/>
          <w:lang w:eastAsia="ru-RU"/>
        </w:rPr>
      </w:pPr>
    </w:p>
    <w:p w:rsidR="003463DB" w:rsidRDefault="003463DB" w:rsidP="002D4C8E">
      <w:pPr>
        <w:rPr>
          <w:rFonts w:eastAsiaTheme="minorEastAsia"/>
          <w:lang w:eastAsia="ru-RU"/>
        </w:rPr>
      </w:pPr>
    </w:p>
    <w:p w:rsidR="002D4C8E" w:rsidRPr="00172780" w:rsidRDefault="003463DB" w:rsidP="003463DB">
      <w:pPr>
        <w:jc w:val="right"/>
        <w:rPr>
          <w:rFonts w:ascii="Times New Roman" w:eastAsiaTheme="minorEastAsia" w:hAnsi="Times New Roman" w:cs="Times New Roman"/>
          <w:lang w:eastAsia="ru-RU"/>
        </w:rPr>
      </w:pPr>
      <w:r w:rsidRPr="00172780">
        <w:rPr>
          <w:rFonts w:ascii="Times New Roman" w:eastAsiaTheme="minorEastAsia" w:hAnsi="Times New Roman" w:cs="Times New Roman"/>
          <w:lang w:eastAsia="ru-RU"/>
        </w:rPr>
        <w:lastRenderedPageBreak/>
        <w:t>Приложение № 1</w:t>
      </w:r>
    </w:p>
    <w:p w:rsidR="003463DB" w:rsidRDefault="003463DB" w:rsidP="002D4C8E">
      <w:pPr>
        <w:rPr>
          <w:rFonts w:eastAsiaTheme="minorEastAsia"/>
          <w:lang w:eastAsia="ru-RU"/>
        </w:rPr>
      </w:pPr>
    </w:p>
    <w:tbl>
      <w:tblPr>
        <w:tblW w:w="9872" w:type="dxa"/>
        <w:tblInd w:w="-4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3"/>
        <w:gridCol w:w="4157"/>
        <w:gridCol w:w="1355"/>
        <w:gridCol w:w="992"/>
        <w:gridCol w:w="1417"/>
        <w:gridCol w:w="1418"/>
      </w:tblGrid>
      <w:tr w:rsidR="008737F8" w:rsidRPr="00172780" w:rsidTr="00E01C6D">
        <w:trPr>
          <w:trHeight w:val="305"/>
        </w:trPr>
        <w:tc>
          <w:tcPr>
            <w:tcW w:w="7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4186" w:rsidRDefault="00AD08C6" w:rsidP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8737F8" w:rsidRPr="00172780" w:rsidRDefault="00BE4186" w:rsidP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737F8"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 автодорог за счет дополнительных средств в 2018 году.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7F8" w:rsidRPr="00172780" w:rsidTr="00E01C6D">
        <w:trPr>
          <w:trHeight w:val="81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пп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улиц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Укладка материала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Протяжен-ность, км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Толщина, м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 п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Подгоренский уч.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 сл.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Подгорное 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Новоселовка 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Пятилетка сл.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Звездная 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Луговой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 сл.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Подгорное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Новопавловка 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Подгоренский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 сл.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Подгорное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 п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  <w:r w:rsidR="00D47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Подгоренский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Володарского сл.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щебень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522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3,288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Подгоренский уч.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Свободы 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Маяковского 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Подгоренский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сл.</w:t>
            </w:r>
            <w:r w:rsidR="00947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737F8" w:rsidRPr="00172780" w:rsidTr="00E01C6D">
        <w:trPr>
          <w:trHeight w:val="30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Луговая 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Подгоренский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737F8" w:rsidRPr="00172780" w:rsidTr="00E01C6D">
        <w:trPr>
          <w:trHeight w:val="30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Калинина 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Подгоренский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737F8" w:rsidRPr="00172780" w:rsidTr="00E01C6D">
        <w:trPr>
          <w:trHeight w:val="27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Свободы 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737F8" w:rsidRPr="00172780" w:rsidTr="00E01C6D">
        <w:trPr>
          <w:trHeight w:val="30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Луговой 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асфальт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150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1,804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7F8" w:rsidRPr="00172780" w:rsidTr="00E01C6D">
        <w:trPr>
          <w:trHeight w:val="30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Луговой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Озерная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тротуар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Володарского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тротуар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Мира 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 мостом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тротуар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25F0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Комсомольцев-Танкистов </w:t>
            </w:r>
          </w:p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Подгорное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тротуар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Первомайская </w:t>
            </w:r>
            <w:r w:rsidR="00E25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</w:t>
            </w:r>
            <w:r w:rsidR="00550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тротуар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8737F8" w:rsidRPr="00172780" w:rsidTr="00E01C6D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  <w:r w:rsidR="005509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тро</w:t>
            </w: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туар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150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3,428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7F8" w:rsidRPr="00172780" w:rsidTr="00E01C6D">
        <w:trPr>
          <w:trHeight w:val="305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27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8,520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F8" w:rsidRPr="00172780" w:rsidRDefault="00873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63DB" w:rsidRPr="002D4C8E" w:rsidRDefault="003463DB" w:rsidP="002D4C8E">
      <w:pPr>
        <w:rPr>
          <w:rFonts w:eastAsiaTheme="minorEastAsia"/>
          <w:lang w:eastAsia="ru-RU"/>
        </w:rPr>
      </w:pPr>
    </w:p>
    <w:p w:rsidR="002D4C8E" w:rsidRPr="002D4C8E" w:rsidRDefault="002D4C8E" w:rsidP="002D4C8E">
      <w:pPr>
        <w:rPr>
          <w:rFonts w:eastAsiaTheme="minorEastAsia"/>
          <w:lang w:eastAsia="ru-RU"/>
        </w:rPr>
      </w:pPr>
    </w:p>
    <w:p w:rsidR="008B36CE" w:rsidRDefault="0017764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4692166</wp:posOffset>
                </wp:positionH>
                <wp:positionV relativeFrom="paragraph">
                  <wp:posOffset>8132500</wp:posOffset>
                </wp:positionV>
                <wp:extent cx="1019175" cy="1090600"/>
                <wp:effectExtent l="40640" t="73660" r="0" b="0"/>
                <wp:wrapNone/>
                <wp:docPr id="3" name="Стрелка вни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7339">
                          <a:off x="0" y="0"/>
                          <a:ext cx="1019175" cy="1090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" o:spid="_x0000_s1026" type="#_x0000_t67" style="position:absolute;margin-left:369.45pt;margin-top:640.35pt;width:80.25pt;height:85.85pt;rotation:-2962949fd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" adj="11507" fillcolor="#4f81bd [3204]" strokecolor="#243f60 [1604]" strokeweight="2pt"/>
            </w:pict>
          </mc:Fallback>
        </mc:AlternateContent>
      </w:r>
    </w:p>
    <w:sectPr w:rsidR="008B3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8DC" w:rsidRDefault="00D438DC" w:rsidP="00177644">
      <w:pPr>
        <w:spacing w:after="0" w:line="240" w:lineRule="auto"/>
      </w:pPr>
      <w:r>
        <w:separator/>
      </w:r>
    </w:p>
  </w:endnote>
  <w:endnote w:type="continuationSeparator" w:id="0">
    <w:p w:rsidR="00D438DC" w:rsidRDefault="00D438DC" w:rsidP="00177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8DC" w:rsidRDefault="00D438DC" w:rsidP="00177644">
      <w:pPr>
        <w:spacing w:after="0" w:line="240" w:lineRule="auto"/>
      </w:pPr>
      <w:r>
        <w:separator/>
      </w:r>
    </w:p>
  </w:footnote>
  <w:footnote w:type="continuationSeparator" w:id="0">
    <w:p w:rsidR="00D438DC" w:rsidRDefault="00D438DC" w:rsidP="001776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8"/>
    <w:rsid w:val="00150F4C"/>
    <w:rsid w:val="00172780"/>
    <w:rsid w:val="00177644"/>
    <w:rsid w:val="002D4C8E"/>
    <w:rsid w:val="002F5C1A"/>
    <w:rsid w:val="003463DB"/>
    <w:rsid w:val="003C3A2E"/>
    <w:rsid w:val="003D1588"/>
    <w:rsid w:val="0052210F"/>
    <w:rsid w:val="0055090E"/>
    <w:rsid w:val="00790FC4"/>
    <w:rsid w:val="00793085"/>
    <w:rsid w:val="007C11AB"/>
    <w:rsid w:val="007D6D8F"/>
    <w:rsid w:val="008737F8"/>
    <w:rsid w:val="008B36CE"/>
    <w:rsid w:val="00947678"/>
    <w:rsid w:val="00A3341B"/>
    <w:rsid w:val="00A36901"/>
    <w:rsid w:val="00AA4434"/>
    <w:rsid w:val="00AD08C6"/>
    <w:rsid w:val="00B937B3"/>
    <w:rsid w:val="00BE4186"/>
    <w:rsid w:val="00D438DC"/>
    <w:rsid w:val="00D47E9E"/>
    <w:rsid w:val="00DD482A"/>
    <w:rsid w:val="00DE38BF"/>
    <w:rsid w:val="00E01C6D"/>
    <w:rsid w:val="00E23ACA"/>
    <w:rsid w:val="00E25F00"/>
    <w:rsid w:val="00EA2225"/>
    <w:rsid w:val="00F112DD"/>
    <w:rsid w:val="00FD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0FC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790FC4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9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F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7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7644"/>
  </w:style>
  <w:style w:type="paragraph" w:styleId="a8">
    <w:name w:val="footer"/>
    <w:basedOn w:val="a"/>
    <w:link w:val="a9"/>
    <w:uiPriority w:val="99"/>
    <w:unhideWhenUsed/>
    <w:rsid w:val="00177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7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0FC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790FC4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9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F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7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7644"/>
  </w:style>
  <w:style w:type="paragraph" w:styleId="a8">
    <w:name w:val="footer"/>
    <w:basedOn w:val="a"/>
    <w:link w:val="a9"/>
    <w:uiPriority w:val="99"/>
    <w:unhideWhenUsed/>
    <w:rsid w:val="00177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7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BF241-0C22-40A8-B36E-17512202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9</cp:revision>
  <cp:lastPrinted>2018-04-11T06:33:00Z</cp:lastPrinted>
  <dcterms:created xsi:type="dcterms:W3CDTF">2018-04-09T07:38:00Z</dcterms:created>
  <dcterms:modified xsi:type="dcterms:W3CDTF">2018-04-11T06:34:00Z</dcterms:modified>
</cp:coreProperties>
</file>