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7C37" w:rsidRPr="003C7C37" w:rsidRDefault="003C7C37" w:rsidP="003C7C37">
      <w:pPr>
        <w:shd w:val="clear" w:color="auto" w:fill="FFFFFF"/>
        <w:suppressAutoHyphens/>
        <w:spacing w:after="0" w:line="274" w:lineRule="exact"/>
        <w:ind w:left="178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C7C37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  <w:lang w:eastAsia="ar-SA"/>
        </w:rPr>
        <w:t>СОВЕТ НАРОДНЫХ ДЕПУТАТОВ</w:t>
      </w:r>
    </w:p>
    <w:p w:rsidR="003C7C37" w:rsidRPr="003C7C37" w:rsidRDefault="003C7C37" w:rsidP="003C7C37">
      <w:pPr>
        <w:shd w:val="clear" w:color="auto" w:fill="FFFFFF"/>
        <w:suppressAutoHyphens/>
        <w:spacing w:after="0" w:line="274" w:lineRule="exact"/>
        <w:ind w:left="178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C7C37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lang w:eastAsia="ar-SA"/>
        </w:rPr>
        <w:t>ПОДГОРЕНСКОГО ГОРОДСКОГО ПОСЕЛЕНИЯ</w:t>
      </w:r>
    </w:p>
    <w:p w:rsidR="003C7C37" w:rsidRPr="003C7C37" w:rsidRDefault="003C7C37" w:rsidP="003C7C37">
      <w:pPr>
        <w:shd w:val="clear" w:color="auto" w:fill="FFFFFF"/>
        <w:suppressAutoHyphens/>
        <w:spacing w:after="0" w:line="274" w:lineRule="exact"/>
        <w:ind w:left="173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C7C37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lang w:eastAsia="ar-SA"/>
        </w:rPr>
        <w:t>ПОДГОРЕНСКОГО МУНИЦИПАЛЬНОГО РАЙОНА</w:t>
      </w:r>
    </w:p>
    <w:p w:rsidR="003C7C37" w:rsidRPr="003C7C37" w:rsidRDefault="003C7C37" w:rsidP="003C7C37">
      <w:pPr>
        <w:shd w:val="clear" w:color="auto" w:fill="FFFFFF"/>
        <w:suppressAutoHyphens/>
        <w:spacing w:after="0" w:line="274" w:lineRule="exact"/>
        <w:ind w:left="235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C7C37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  <w:lang w:eastAsia="ar-SA"/>
        </w:rPr>
        <w:t>ВОРОНЕЖСКОЙ ОБЛАСТИ</w:t>
      </w:r>
    </w:p>
    <w:p w:rsidR="003C7C37" w:rsidRPr="003C7C37" w:rsidRDefault="003C7C37" w:rsidP="003C7C37">
      <w:pPr>
        <w:shd w:val="clear" w:color="auto" w:fill="FFFFFF"/>
        <w:suppressAutoHyphens/>
        <w:spacing w:before="278" w:after="0" w:line="240" w:lineRule="auto"/>
        <w:ind w:left="168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C7C37">
        <w:rPr>
          <w:rFonts w:ascii="Times New Roman" w:eastAsia="Times New Roman" w:hAnsi="Times New Roman" w:cs="Times New Roman"/>
          <w:b/>
          <w:bCs/>
          <w:color w:val="000000"/>
          <w:spacing w:val="48"/>
          <w:sz w:val="24"/>
          <w:szCs w:val="24"/>
          <w:lang w:eastAsia="ar-SA"/>
        </w:rPr>
        <w:t>РЕШЕНИЕ</w:t>
      </w:r>
    </w:p>
    <w:p w:rsidR="003C7C37" w:rsidRPr="003C7C37" w:rsidRDefault="003C7C37" w:rsidP="003C7C37">
      <w:pPr>
        <w:shd w:val="clear" w:color="auto" w:fill="FFFFFF"/>
        <w:tabs>
          <w:tab w:val="left" w:leader="underscore" w:pos="1402"/>
        </w:tabs>
        <w:suppressAutoHyphens/>
        <w:spacing w:before="283" w:after="0" w:line="240" w:lineRule="auto"/>
        <w:ind w:left="168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</w:pPr>
      <w:r w:rsidRPr="003C7C37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ar-SA"/>
        </w:rPr>
        <w:t xml:space="preserve">от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ar-SA"/>
        </w:rPr>
        <w:t xml:space="preserve">10 апреля </w:t>
      </w:r>
      <w:r w:rsidRPr="003C7C37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ar-SA"/>
        </w:rPr>
        <w:t>2017</w:t>
      </w:r>
      <w:r w:rsidRPr="003C7C37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ar-SA"/>
        </w:rPr>
        <w:t xml:space="preserve"> года № 1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ar-SA"/>
        </w:rPr>
        <w:t>5</w:t>
      </w:r>
      <w:r w:rsidRPr="003C7C37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ar-SA"/>
        </w:rPr>
        <w:t>9</w:t>
      </w:r>
    </w:p>
    <w:p w:rsidR="003C7C37" w:rsidRPr="003C7C37" w:rsidRDefault="003C7C37" w:rsidP="003C7C37">
      <w:pPr>
        <w:shd w:val="clear" w:color="auto" w:fill="FFFFFF"/>
        <w:tabs>
          <w:tab w:val="left" w:pos="4618"/>
        </w:tabs>
        <w:suppressAutoHyphens/>
        <w:spacing w:after="0" w:line="240" w:lineRule="auto"/>
        <w:ind w:left="16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C7C37">
        <w:rPr>
          <w:rFonts w:ascii="Times New Roman" w:eastAsia="Times New Roman" w:hAnsi="Times New Roman" w:cs="Times New Roman"/>
          <w:b/>
          <w:bCs/>
          <w:color w:val="000000"/>
          <w:spacing w:val="-4"/>
          <w:sz w:val="24"/>
          <w:szCs w:val="24"/>
          <w:lang w:eastAsia="ar-SA"/>
        </w:rPr>
        <w:t>п.г.т. Подгоренский</w:t>
      </w:r>
      <w:r w:rsidRPr="003C7C3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ar-SA"/>
        </w:rPr>
        <w:tab/>
      </w:r>
    </w:p>
    <w:p w:rsidR="003C7C37" w:rsidRPr="003C7C37" w:rsidRDefault="003C7C37" w:rsidP="003C7C37">
      <w:pPr>
        <w:shd w:val="clear" w:color="auto" w:fill="FFFFFF"/>
        <w:suppressAutoHyphens/>
        <w:spacing w:before="288" w:after="0" w:line="274" w:lineRule="exact"/>
        <w:ind w:left="154" w:right="3360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3C7C3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ar-SA"/>
        </w:rPr>
        <w:t xml:space="preserve">Об утверждении </w:t>
      </w:r>
      <w:proofErr w:type="gramStart"/>
      <w:r w:rsidRPr="003C7C3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ar-SA"/>
        </w:rPr>
        <w:t xml:space="preserve">плана дорожных работ  Подгоренского </w:t>
      </w:r>
      <w:r w:rsidRPr="003C7C3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ar-SA"/>
        </w:rPr>
        <w:t xml:space="preserve">городского поселения Подгоренского муниципального </w:t>
      </w:r>
      <w:r w:rsidRPr="003C7C3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ar-SA"/>
        </w:rPr>
        <w:t>района Воронежской области</w:t>
      </w:r>
      <w:proofErr w:type="gramEnd"/>
      <w:r w:rsidRPr="003C7C3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ar-SA"/>
        </w:rPr>
        <w:t xml:space="preserve"> на 201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ar-SA"/>
        </w:rPr>
        <w:t>7</w:t>
      </w:r>
      <w:r w:rsidRPr="003C7C3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ar-SA"/>
        </w:rPr>
        <w:t xml:space="preserve"> год</w:t>
      </w:r>
    </w:p>
    <w:p w:rsidR="003C7C37" w:rsidRPr="003C7C37" w:rsidRDefault="003C7C37" w:rsidP="003C7C37">
      <w:pPr>
        <w:shd w:val="clear" w:color="auto" w:fill="FFFFFF"/>
        <w:suppressAutoHyphens/>
        <w:spacing w:before="269" w:after="0" w:line="274" w:lineRule="exact"/>
        <w:ind w:left="149" w:right="5" w:firstLine="53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</w:p>
    <w:p w:rsidR="003C7C37" w:rsidRPr="003C7C37" w:rsidRDefault="003C7C37" w:rsidP="003C7C37">
      <w:pPr>
        <w:shd w:val="clear" w:color="auto" w:fill="FFFFFF"/>
        <w:suppressAutoHyphens/>
        <w:spacing w:before="269" w:after="0" w:line="360" w:lineRule="auto"/>
        <w:ind w:left="149" w:right="5" w:firstLine="533"/>
        <w:jc w:val="both"/>
        <w:rPr>
          <w:rFonts w:ascii="Times New Roman" w:eastAsia="Times New Roman" w:hAnsi="Times New Roman" w:cs="Times New Roman"/>
          <w:b/>
          <w:bCs/>
          <w:color w:val="000000"/>
          <w:spacing w:val="6"/>
          <w:sz w:val="24"/>
          <w:szCs w:val="24"/>
          <w:lang w:eastAsia="ar-SA"/>
        </w:rPr>
      </w:pPr>
      <w:r w:rsidRPr="003C7C37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В соответствии Федеральным Законом 06.10.2003 года № 131-ФЗ «Об </w:t>
      </w:r>
      <w:r w:rsidRPr="003C7C3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ar-SA"/>
        </w:rPr>
        <w:t>общих принципах организации местного самоуправления в Российской Федерации», в целях определения вида дорожных работ  на дорогах общего пользования местного значения</w:t>
      </w:r>
      <w:r w:rsidRPr="003C7C3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ar-SA"/>
        </w:rPr>
        <w:t xml:space="preserve">, Совет народных депутатов </w:t>
      </w:r>
      <w:r w:rsidRPr="003C7C37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  <w:lang w:eastAsia="ar-SA"/>
        </w:rPr>
        <w:t xml:space="preserve">Подгоренского городского поселения </w:t>
      </w:r>
      <w:r w:rsidRPr="003C7C37">
        <w:rPr>
          <w:rFonts w:ascii="Times New Roman" w:eastAsia="Times New Roman" w:hAnsi="Times New Roman" w:cs="Times New Roman"/>
          <w:b/>
          <w:bCs/>
          <w:color w:val="000000"/>
          <w:spacing w:val="6"/>
          <w:sz w:val="24"/>
          <w:szCs w:val="24"/>
          <w:lang w:eastAsia="ar-SA"/>
        </w:rPr>
        <w:t>решил:</w:t>
      </w:r>
    </w:p>
    <w:p w:rsidR="003C7C37" w:rsidRPr="003C7C37" w:rsidRDefault="003C7C37" w:rsidP="003C7C37">
      <w:pPr>
        <w:shd w:val="clear" w:color="auto" w:fill="FFFFFF"/>
        <w:suppressAutoHyphens/>
        <w:spacing w:before="269" w:after="0" w:line="360" w:lineRule="auto"/>
        <w:ind w:left="149" w:right="5" w:firstLine="533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3C7C37" w:rsidRPr="003C7C37" w:rsidRDefault="003C7C37" w:rsidP="003C7C37">
      <w:pPr>
        <w:widowControl w:val="0"/>
        <w:numPr>
          <w:ilvl w:val="0"/>
          <w:numId w:val="1"/>
        </w:numPr>
        <w:shd w:val="clear" w:color="auto" w:fill="FFFFFF"/>
        <w:tabs>
          <w:tab w:val="left" w:pos="1123"/>
        </w:tabs>
        <w:suppressAutoHyphens/>
        <w:autoSpaceDE w:val="0"/>
        <w:autoSpaceDN w:val="0"/>
        <w:adjustRightInd w:val="0"/>
        <w:spacing w:before="230" w:after="0" w:line="360" w:lineRule="auto"/>
        <w:ind w:left="149" w:firstLine="701"/>
        <w:jc w:val="both"/>
        <w:rPr>
          <w:rFonts w:ascii="Times New Roman" w:eastAsia="Times New Roman" w:hAnsi="Times New Roman" w:cs="Times New Roman"/>
          <w:b/>
          <w:bCs/>
          <w:color w:val="000000"/>
          <w:spacing w:val="-19"/>
          <w:sz w:val="24"/>
          <w:szCs w:val="24"/>
          <w:lang w:eastAsia="ar-SA"/>
        </w:rPr>
      </w:pPr>
      <w:r w:rsidRPr="003C7C37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  <w:lang w:eastAsia="ar-SA"/>
        </w:rPr>
        <w:t xml:space="preserve">   Утвердить план дорожных работ По</w:t>
      </w:r>
      <w:r w:rsidRPr="003C7C3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ar-SA"/>
        </w:rPr>
        <w:t xml:space="preserve">дгоренского городского поселения Подгоренского муниципального района </w:t>
      </w:r>
      <w:r w:rsidRPr="003C7C3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ar-SA"/>
        </w:rPr>
        <w:t>Воронежской области на 201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ar-SA"/>
        </w:rPr>
        <w:t>7</w:t>
      </w:r>
      <w:r w:rsidRPr="003C7C3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ar-SA"/>
        </w:rPr>
        <w:t xml:space="preserve"> год  </w:t>
      </w:r>
      <w:proofErr w:type="gramStart"/>
      <w:r w:rsidRPr="003C7C3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ar-SA"/>
        </w:rPr>
        <w:t>согласно приложения</w:t>
      </w:r>
      <w:proofErr w:type="gramEnd"/>
      <w:r w:rsidRPr="003C7C3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ar-SA"/>
        </w:rPr>
        <w:t xml:space="preserve"> № 1 к настоящему решению,  за счет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ar-SA"/>
        </w:rPr>
        <w:t xml:space="preserve"> средств дорожного фонда.</w:t>
      </w:r>
    </w:p>
    <w:p w:rsidR="003C7C37" w:rsidRPr="003C7C37" w:rsidRDefault="003C7C37" w:rsidP="003C7C37">
      <w:pPr>
        <w:shd w:val="clear" w:color="auto" w:fill="FFFFFF"/>
        <w:tabs>
          <w:tab w:val="left" w:pos="1123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ar-SA"/>
        </w:rPr>
      </w:pPr>
    </w:p>
    <w:p w:rsidR="003C7C37" w:rsidRPr="003C7C37" w:rsidRDefault="003C7C37" w:rsidP="003C7C37">
      <w:pPr>
        <w:widowControl w:val="0"/>
        <w:numPr>
          <w:ilvl w:val="0"/>
          <w:numId w:val="1"/>
        </w:numPr>
        <w:shd w:val="clear" w:color="auto" w:fill="FFFFFF"/>
        <w:tabs>
          <w:tab w:val="left" w:pos="1138"/>
        </w:tabs>
        <w:suppressAutoHyphens/>
        <w:autoSpaceDE w:val="0"/>
        <w:autoSpaceDN w:val="0"/>
        <w:adjustRightInd w:val="0"/>
        <w:spacing w:before="5" w:after="0" w:line="360" w:lineRule="auto"/>
        <w:ind w:left="144" w:firstLine="701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C7C37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 Опубликовать настоящее решение в соответствии с законодательством.</w:t>
      </w:r>
    </w:p>
    <w:p w:rsidR="003C7C37" w:rsidRPr="003C7C37" w:rsidRDefault="003C7C37" w:rsidP="003C7C37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3C7C37" w:rsidRPr="003C7C37" w:rsidRDefault="003C7C37" w:rsidP="003C7C37">
      <w:pPr>
        <w:suppressAutoHyphens/>
        <w:spacing w:after="0" w:line="240" w:lineRule="auto"/>
        <w:ind w:left="14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3C7C37" w:rsidRPr="003C7C37" w:rsidRDefault="003C7C37" w:rsidP="003C7C3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3C7C37" w:rsidRPr="003C7C37" w:rsidRDefault="003C7C37" w:rsidP="003C7C3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3C7C37" w:rsidRPr="003C7C37" w:rsidRDefault="003C7C37" w:rsidP="003C7C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3C7C37" w:rsidRPr="003C7C37" w:rsidRDefault="003C7C37" w:rsidP="003C7C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C7C3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Глава Подгоренского </w:t>
      </w:r>
    </w:p>
    <w:p w:rsidR="003C7C37" w:rsidRPr="003C7C37" w:rsidRDefault="003C7C37" w:rsidP="003C7C37">
      <w:pPr>
        <w:spacing w:after="0" w:line="240" w:lineRule="auto"/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</w:pPr>
      <w:r w:rsidRPr="003C7C3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городского поселения</w:t>
      </w:r>
      <w:r w:rsidRPr="003C7C37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                                                                              </w:t>
      </w:r>
      <w:r w:rsidRPr="003C7C37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>А.А. Леонов</w:t>
      </w:r>
    </w:p>
    <w:p w:rsidR="003C7C37" w:rsidRPr="003C7C37" w:rsidRDefault="003C7C37" w:rsidP="003C7C37">
      <w:pPr>
        <w:spacing w:after="0" w:line="240" w:lineRule="auto"/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</w:pPr>
    </w:p>
    <w:p w:rsidR="003C7C37" w:rsidRPr="003C7C37" w:rsidRDefault="003C7C37" w:rsidP="003C7C37">
      <w:pPr>
        <w:spacing w:after="0" w:line="240" w:lineRule="auto"/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</w:pPr>
    </w:p>
    <w:p w:rsidR="003C7C37" w:rsidRPr="003C7C37" w:rsidRDefault="003C7C37" w:rsidP="003C7C37">
      <w:pPr>
        <w:spacing w:after="0" w:line="240" w:lineRule="auto"/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</w:pPr>
    </w:p>
    <w:p w:rsidR="003C7C37" w:rsidRPr="003C7C37" w:rsidRDefault="003C7C37" w:rsidP="003C7C37">
      <w:pPr>
        <w:spacing w:after="0" w:line="240" w:lineRule="auto"/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</w:pPr>
    </w:p>
    <w:p w:rsidR="003C7C37" w:rsidRPr="003C7C37" w:rsidRDefault="003C7C37" w:rsidP="003C7C37"/>
    <w:p w:rsidR="003C7C37" w:rsidRDefault="003C7C37"/>
    <w:p w:rsidR="003C7C37" w:rsidRDefault="003C7C37"/>
    <w:p w:rsidR="003C7C37" w:rsidRDefault="003C7C37" w:rsidP="003C7C3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C7C37" w:rsidRDefault="003C7C37" w:rsidP="003C7C37">
      <w:pPr>
        <w:jc w:val="center"/>
      </w:pPr>
      <w:r w:rsidRPr="00CC1500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Ремонт автодорог за </w:t>
      </w:r>
      <w:r>
        <w:rPr>
          <w:rFonts w:ascii="Times New Roman" w:hAnsi="Times New Roman" w:cs="Times New Roman"/>
          <w:b/>
          <w:sz w:val="28"/>
          <w:szCs w:val="28"/>
        </w:rPr>
        <w:t xml:space="preserve">счет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дорфонда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в 2017 год</w:t>
      </w:r>
      <w:r>
        <w:rPr>
          <w:rFonts w:ascii="Times New Roman" w:hAnsi="Times New Roman" w:cs="Times New Roman"/>
          <w:b/>
          <w:sz w:val="28"/>
          <w:szCs w:val="28"/>
        </w:rPr>
        <w:t>у</w:t>
      </w:r>
    </w:p>
    <w:p w:rsidR="003C7C37" w:rsidRDefault="003C7C37">
      <w:pPr>
        <w:rPr>
          <w:rFonts w:ascii="Times New Roman" w:hAnsi="Times New Roman" w:cs="Times New Roman"/>
          <w:b/>
          <w:sz w:val="28"/>
          <w:szCs w:val="28"/>
        </w:rPr>
      </w:pPr>
    </w:p>
    <w:p w:rsidR="003C7C37" w:rsidRDefault="003C7C37">
      <w:pPr>
        <w:rPr>
          <w:rFonts w:ascii="Times New Roman" w:hAnsi="Times New Roman" w:cs="Times New Roman"/>
          <w:b/>
          <w:sz w:val="28"/>
          <w:szCs w:val="28"/>
        </w:rPr>
      </w:pPr>
    </w:p>
    <w:p w:rsidR="003C7C37" w:rsidRDefault="003C7C37">
      <w:pPr>
        <w:rPr>
          <w:rFonts w:ascii="Times New Roman" w:hAnsi="Times New Roman" w:cs="Times New Roman"/>
          <w:b/>
          <w:sz w:val="28"/>
          <w:szCs w:val="28"/>
        </w:rPr>
      </w:pPr>
    </w:p>
    <w:p w:rsidR="003C7C37" w:rsidRDefault="003C7C37">
      <w:pPr>
        <w:rPr>
          <w:rFonts w:ascii="Times New Roman" w:hAnsi="Times New Roman" w:cs="Times New Roman"/>
          <w:b/>
          <w:sz w:val="28"/>
          <w:szCs w:val="28"/>
        </w:rPr>
      </w:pPr>
    </w:p>
    <w:p w:rsidR="003C7C37" w:rsidRDefault="003C7C37"/>
    <w:p w:rsidR="003C7C37" w:rsidRDefault="003C7C37"/>
    <w:p w:rsidR="003C7C37" w:rsidRDefault="003C7C37"/>
    <w:tbl>
      <w:tblPr>
        <w:tblStyle w:val="a4"/>
        <w:tblpPr w:leftFromText="180" w:rightFromText="180" w:horzAnchor="margin" w:tblpY="1034"/>
        <w:tblW w:w="0" w:type="auto"/>
        <w:tblInd w:w="0" w:type="dxa"/>
        <w:tblLook w:val="04A0" w:firstRow="1" w:lastRow="0" w:firstColumn="1" w:lastColumn="0" w:noHBand="0" w:noVBand="1"/>
      </w:tblPr>
      <w:tblGrid>
        <w:gridCol w:w="959"/>
        <w:gridCol w:w="3826"/>
        <w:gridCol w:w="2393"/>
        <w:gridCol w:w="2393"/>
      </w:tblGrid>
      <w:tr w:rsidR="003C7C37" w:rsidTr="000B65AE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7C37" w:rsidRDefault="003C7C37" w:rsidP="000B65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38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7C37" w:rsidRDefault="003C7C37" w:rsidP="000B65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улицы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7C37" w:rsidRDefault="003C7C37" w:rsidP="000B65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Протяженность (м)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7C37" w:rsidRDefault="003C7C37" w:rsidP="000B65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Всего стоимость руб. с НДС</w:t>
            </w:r>
          </w:p>
        </w:tc>
      </w:tr>
      <w:tr w:rsidR="003C7C37" w:rsidTr="000B65AE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7C37" w:rsidRDefault="003C7C37" w:rsidP="000B6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7C37" w:rsidRDefault="003C7C37" w:rsidP="000B65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.З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аречье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сл.Подгорное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щеб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7C37" w:rsidRDefault="003C7C37" w:rsidP="000B6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550(3,5)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7C37" w:rsidRDefault="003C7C37" w:rsidP="000B6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903 840,5</w:t>
            </w:r>
          </w:p>
        </w:tc>
      </w:tr>
      <w:tr w:rsidR="003C7C37" w:rsidTr="000B65AE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7C37" w:rsidRDefault="003C7C37" w:rsidP="000B6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7C37" w:rsidRDefault="003C7C37" w:rsidP="000B65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ира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сл.Подгорное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щеб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7C37" w:rsidRDefault="003C7C37" w:rsidP="000B6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140(3,5)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7C37" w:rsidRDefault="003C7C37" w:rsidP="000B6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267 718,65</w:t>
            </w:r>
          </w:p>
        </w:tc>
      </w:tr>
      <w:tr w:rsidR="003C7C37" w:rsidTr="000B65AE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7C37" w:rsidRDefault="003C7C37" w:rsidP="000B6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8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7C37" w:rsidRDefault="003C7C37" w:rsidP="000B65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Первомайская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п.г.т. Подгоренский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асф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7C37" w:rsidRDefault="003C7C37" w:rsidP="000B6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190(6)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7C37" w:rsidRDefault="003C7C37" w:rsidP="000B6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748 219,58</w:t>
            </w:r>
          </w:p>
        </w:tc>
      </w:tr>
      <w:tr w:rsidR="003C7C37" w:rsidTr="000B65AE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7C37" w:rsidRDefault="003C7C37" w:rsidP="000B6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8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7C37" w:rsidRDefault="003C7C37" w:rsidP="000B65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л.Шевченко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сл.  Подгорное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щеб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7C37" w:rsidRDefault="003C7C37" w:rsidP="000B6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290 (3,5)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7C37" w:rsidRDefault="003C7C37" w:rsidP="000B6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609 652,23</w:t>
            </w:r>
          </w:p>
        </w:tc>
      </w:tr>
      <w:tr w:rsidR="003C7C37" w:rsidTr="000B65AE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7C37" w:rsidRDefault="003C7C37" w:rsidP="000B6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8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7C37" w:rsidRDefault="003C7C37" w:rsidP="000B65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ер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.З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аводской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п.г.т.Подгоренский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щеб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7C37" w:rsidRDefault="003C7C37" w:rsidP="000B6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 (3,0)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7C37" w:rsidRDefault="003C7C37" w:rsidP="000B6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198 016,96</w:t>
            </w:r>
          </w:p>
        </w:tc>
      </w:tr>
      <w:tr w:rsidR="003C7C37" w:rsidTr="000B65AE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7C37" w:rsidRDefault="003C7C37" w:rsidP="000B6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8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7C37" w:rsidRDefault="003C7C37" w:rsidP="000B65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 Гагарина съезд на юг,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п.г.т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одгоренский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щеб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7C37" w:rsidRDefault="003C7C37" w:rsidP="000B6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 (3,5)0,2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7C37" w:rsidRDefault="003C7C37" w:rsidP="000B6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167 206,31</w:t>
            </w:r>
          </w:p>
        </w:tc>
      </w:tr>
      <w:tr w:rsidR="003C7C37" w:rsidTr="000B65AE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7C37" w:rsidRDefault="003C7C37" w:rsidP="000B6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ambria Math" w:hAnsi="Cambria Math" w:cs="Times New Roman"/>
                <w:sz w:val="24"/>
                <w:szCs w:val="24"/>
              </w:rPr>
              <w:t>7</w:t>
            </w:r>
          </w:p>
        </w:tc>
        <w:tc>
          <w:tcPr>
            <w:tcW w:w="38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7C37" w:rsidRDefault="003C7C37" w:rsidP="000B65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 Есенина съезд направо,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п.г.т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одгоренский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щеб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7C37" w:rsidRDefault="003C7C37" w:rsidP="000B6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 (3,5)0,1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7C37" w:rsidRDefault="003C7C37" w:rsidP="000B6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167 287,12</w:t>
            </w:r>
          </w:p>
        </w:tc>
      </w:tr>
      <w:tr w:rsidR="003C7C37" w:rsidTr="000B65AE">
        <w:tc>
          <w:tcPr>
            <w:tcW w:w="47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7C37" w:rsidRDefault="003C7C37" w:rsidP="003C7C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7C37" w:rsidRDefault="003C7C37" w:rsidP="000B6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1390(190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асф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7C37" w:rsidRDefault="003C7C37" w:rsidP="000B6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3 061 941,35</w:t>
            </w:r>
          </w:p>
        </w:tc>
      </w:tr>
    </w:tbl>
    <w:p w:rsidR="003C7C37" w:rsidRDefault="003C7C37" w:rsidP="003C7C37"/>
    <w:sectPr w:rsidR="003C7C37" w:rsidSect="00E321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C76648"/>
    <w:multiLevelType w:val="multilevel"/>
    <w:tmpl w:val="29CA9534"/>
    <w:lvl w:ilvl="0">
      <w:start w:val="1"/>
      <w:numFmt w:val="decimal"/>
      <w:lvlText w:val="%1."/>
      <w:legacy w:legacy="1" w:legacySpace="0" w:legacyIndent="273"/>
      <w:lvlJc w:val="left"/>
      <w:pPr>
        <w:ind w:left="0" w:firstLine="0"/>
      </w:pPr>
      <w:rPr>
        <w:rFonts w:ascii="Times New Roman" w:hAnsi="Times New Roman" w:cs="Times New Roman" w:hint="default"/>
        <w:b w:val="0"/>
      </w:rPr>
    </w:lvl>
    <w:lvl w:ilvl="1">
      <w:start w:val="2"/>
      <w:numFmt w:val="decimal"/>
      <w:isLgl/>
      <w:lvlText w:val="%1.%2"/>
      <w:lvlJc w:val="left"/>
      <w:pPr>
        <w:ind w:left="1005" w:hanging="525"/>
      </w:pPr>
    </w:lvl>
    <w:lvl w:ilvl="2">
      <w:start w:val="4"/>
      <w:numFmt w:val="decimal"/>
      <w:isLgl/>
      <w:lvlText w:val="%1.%2.%3"/>
      <w:lvlJc w:val="left"/>
      <w:pPr>
        <w:ind w:left="1680" w:hanging="720"/>
      </w:pPr>
    </w:lvl>
    <w:lvl w:ilvl="3">
      <w:start w:val="1"/>
      <w:numFmt w:val="decimal"/>
      <w:isLgl/>
      <w:lvlText w:val="%1.%2.%3.%4"/>
      <w:lvlJc w:val="left"/>
      <w:pPr>
        <w:ind w:left="2160" w:hanging="720"/>
      </w:pPr>
    </w:lvl>
    <w:lvl w:ilvl="4">
      <w:start w:val="1"/>
      <w:numFmt w:val="decimal"/>
      <w:isLgl/>
      <w:lvlText w:val="%1.%2.%3.%4.%5"/>
      <w:lvlJc w:val="left"/>
      <w:pPr>
        <w:ind w:left="2640" w:hanging="720"/>
      </w:pPr>
    </w:lvl>
    <w:lvl w:ilvl="5">
      <w:start w:val="1"/>
      <w:numFmt w:val="decimal"/>
      <w:isLgl/>
      <w:lvlText w:val="%1.%2.%3.%4.%5.%6"/>
      <w:lvlJc w:val="left"/>
      <w:pPr>
        <w:ind w:left="3480" w:hanging="1080"/>
      </w:pPr>
    </w:lvl>
    <w:lvl w:ilvl="6">
      <w:start w:val="1"/>
      <w:numFmt w:val="decimal"/>
      <w:isLgl/>
      <w:lvlText w:val="%1.%2.%3.%4.%5.%6.%7"/>
      <w:lvlJc w:val="left"/>
      <w:pPr>
        <w:ind w:left="3960" w:hanging="1080"/>
      </w:pPr>
    </w:lvl>
    <w:lvl w:ilvl="7">
      <w:start w:val="1"/>
      <w:numFmt w:val="decimal"/>
      <w:isLgl/>
      <w:lvlText w:val="%1.%2.%3.%4.%5.%6.%7.%8"/>
      <w:lvlJc w:val="left"/>
      <w:pPr>
        <w:ind w:left="4800" w:hanging="1440"/>
      </w:pPr>
    </w:lvl>
    <w:lvl w:ilvl="8">
      <w:start w:val="1"/>
      <w:numFmt w:val="decimal"/>
      <w:isLgl/>
      <w:lvlText w:val="%1.%2.%3.%4.%5.%6.%7.%8.%9"/>
      <w:lvlJc w:val="left"/>
      <w:pPr>
        <w:ind w:left="5280" w:hanging="1440"/>
      </w:pPr>
    </w:lvl>
  </w:abstractNum>
  <w:num w:numId="1">
    <w:abstractNumId w:val="0"/>
    <w:lvlOverride w:ilvl="0">
      <w:startOverride w:val="1"/>
    </w:lvlOverride>
    <w:lvlOverride w:ilvl="1">
      <w:startOverride w:val="2"/>
    </w:lvlOverride>
    <w:lvlOverride w:ilvl="2">
      <w:startOverride w:val="4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281A"/>
    <w:rsid w:val="0009281A"/>
    <w:rsid w:val="003C7C37"/>
    <w:rsid w:val="00C51B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7C37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7C37"/>
    <w:pPr>
      <w:ind w:left="720"/>
      <w:contextualSpacing/>
    </w:pPr>
  </w:style>
  <w:style w:type="table" w:styleId="a4">
    <w:name w:val="Table Grid"/>
    <w:basedOn w:val="a1"/>
    <w:uiPriority w:val="59"/>
    <w:rsid w:val="003C7C37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7C37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7C37"/>
    <w:pPr>
      <w:ind w:left="720"/>
      <w:contextualSpacing/>
    </w:pPr>
  </w:style>
  <w:style w:type="table" w:styleId="a4">
    <w:name w:val="Table Grid"/>
    <w:basedOn w:val="a1"/>
    <w:uiPriority w:val="59"/>
    <w:rsid w:val="003C7C37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187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249</Words>
  <Characters>1422</Characters>
  <Application>Microsoft Office Word</Application>
  <DocSecurity>0</DocSecurity>
  <Lines>11</Lines>
  <Paragraphs>3</Paragraphs>
  <ScaleCrop>false</ScaleCrop>
  <Company/>
  <LinksUpToDate>false</LinksUpToDate>
  <CharactersWithSpaces>1668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 А. Лиморов</dc:creator>
  <cp:keywords/>
  <dc:description/>
  <cp:lastModifiedBy>Александр А. Лиморов</cp:lastModifiedBy>
  <cp:revision>2</cp:revision>
  <dcterms:created xsi:type="dcterms:W3CDTF">2017-04-11T08:52:00Z</dcterms:created>
  <dcterms:modified xsi:type="dcterms:W3CDTF">2017-04-11T09:00:00Z</dcterms:modified>
</cp:coreProperties>
</file>