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DD" w:rsidRDefault="00FC5CDD" w:rsidP="00FC5CDD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СОВЕТ НАРОДНЫХ ДЕПУТАТОВ</w:t>
      </w:r>
    </w:p>
    <w:p w:rsidR="00FC5CDD" w:rsidRDefault="00FC5CDD" w:rsidP="00FC5CDD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ПОДГОРЕНСКОГО ГОРОДСКОГО ПОСЕЛЕНИЯ</w:t>
      </w:r>
    </w:p>
    <w:p w:rsidR="00FC5CDD" w:rsidRDefault="00FC5CDD" w:rsidP="00FC5CDD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ПОДГОРЕНСКОГО МУНИЦИПАЛЬНОГО РАЙОНА</w:t>
      </w:r>
    </w:p>
    <w:p w:rsidR="00FC5CDD" w:rsidRDefault="00FC5CDD" w:rsidP="00FC5CDD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ВОРОНЕЖСКОЙ ОБЛАСТИ</w:t>
      </w:r>
    </w:p>
    <w:p w:rsidR="00FC5CDD" w:rsidRDefault="00FC5CDD" w:rsidP="00FC5CDD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</w:p>
    <w:p w:rsidR="00FC5CDD" w:rsidRDefault="00FC5CDD" w:rsidP="00FC5CDD">
      <w:pPr>
        <w:widowControl/>
        <w:tabs>
          <w:tab w:val="left" w:pos="2865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РЕШЕНИЕ</w:t>
      </w:r>
    </w:p>
    <w:p w:rsidR="00FC5CDD" w:rsidRDefault="00FC5CDD" w:rsidP="00FC5CDD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FC5CDD" w:rsidRDefault="00FC5CDD" w:rsidP="00FC5CDD">
      <w:pPr>
        <w:widowControl/>
        <w:rPr>
          <w:rFonts w:ascii="Times New Roman" w:eastAsia="Times New Roman" w:hAnsi="Times New Roman" w:cs="Times New Roman"/>
          <w:color w:val="auto"/>
          <w:u w:val="single"/>
        </w:rPr>
      </w:pPr>
      <w:r>
        <w:rPr>
          <w:rFonts w:ascii="Times New Roman" w:eastAsia="Times New Roman" w:hAnsi="Times New Roman" w:cs="Times New Roman"/>
          <w:color w:val="auto"/>
          <w:u w:val="single"/>
        </w:rPr>
        <w:t>от 25 ноября  2015  года № 3</w:t>
      </w:r>
      <w:r w:rsidR="00F3011F">
        <w:rPr>
          <w:rFonts w:ascii="Times New Roman" w:eastAsia="Times New Roman" w:hAnsi="Times New Roman" w:cs="Times New Roman"/>
          <w:color w:val="auto"/>
          <w:u w:val="single"/>
        </w:rPr>
        <w:t>4</w:t>
      </w:r>
      <w:bookmarkStart w:id="0" w:name="_GoBack"/>
      <w:bookmarkEnd w:id="0"/>
    </w:p>
    <w:p w:rsidR="00FC5CDD" w:rsidRDefault="00FC5CDD" w:rsidP="00FC5CDD">
      <w:pPr>
        <w:widowControl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п.г.т. Подгоренский</w:t>
      </w:r>
    </w:p>
    <w:p w:rsidR="00FC5CDD" w:rsidRDefault="00FC5CDD" w:rsidP="00FC5CDD">
      <w:pPr>
        <w:widowControl/>
        <w:rPr>
          <w:rFonts w:ascii="Times New Roman" w:eastAsia="Times New Roman" w:hAnsi="Times New Roman" w:cs="Times New Roman"/>
          <w:b/>
          <w:color w:val="auto"/>
        </w:rPr>
      </w:pPr>
    </w:p>
    <w:p w:rsidR="00FC5CDD" w:rsidRDefault="00FC5CDD" w:rsidP="00FC5CDD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О рассмотрении письма главного врача </w:t>
      </w:r>
    </w:p>
    <w:p w:rsidR="00FC5CDD" w:rsidRDefault="00FC5CDD" w:rsidP="00FC5CDD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БУЗ ВО «Подгоренская ЦРБ»</w:t>
      </w:r>
    </w:p>
    <w:p w:rsidR="00FC5CDD" w:rsidRDefault="00FC5CDD" w:rsidP="00FC5CDD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</w:p>
    <w:p w:rsidR="00FC5CDD" w:rsidRDefault="00FC5CDD" w:rsidP="00FC5CDD">
      <w:pPr>
        <w:widowControl/>
        <w:snapToGrid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</w:rPr>
      </w:pPr>
    </w:p>
    <w:p w:rsidR="00FC5CDD" w:rsidRDefault="00C13E7F" w:rsidP="00AD6215">
      <w:pPr>
        <w:widowControl/>
        <w:snapToGrid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Р</w:t>
      </w:r>
      <w:r w:rsidR="00FC5CDD">
        <w:rPr>
          <w:rFonts w:ascii="Times New Roman" w:eastAsia="Times New Roman" w:hAnsi="Times New Roman" w:cs="Times New Roman"/>
          <w:color w:val="auto"/>
        </w:rPr>
        <w:t>ассмотрев  письмо главного врача БУЗ ВО «Подгоренская РБ» от 24.11.2015 года № 1488</w:t>
      </w:r>
      <w:r>
        <w:rPr>
          <w:rFonts w:ascii="Times New Roman" w:eastAsia="Times New Roman" w:hAnsi="Times New Roman" w:cs="Times New Roman"/>
          <w:color w:val="auto"/>
        </w:rPr>
        <w:t xml:space="preserve"> о предоставлении льготы налога на  землю на 2016 год</w:t>
      </w:r>
      <w:r w:rsidR="00FC5CDD">
        <w:rPr>
          <w:rFonts w:ascii="Times New Roman" w:eastAsia="Times New Roman" w:hAnsi="Times New Roman" w:cs="Times New Roman"/>
          <w:color w:val="auto"/>
        </w:rPr>
        <w:t xml:space="preserve">, Совет народных депутатов Подгоренского городского поселения Подгоренского муниципального района Воронежской области </w:t>
      </w:r>
      <w:r w:rsidR="00FC5CDD">
        <w:rPr>
          <w:rFonts w:ascii="Times New Roman" w:eastAsia="Times New Roman" w:hAnsi="Times New Roman" w:cs="Times New Roman"/>
          <w:b/>
          <w:color w:val="auto"/>
        </w:rPr>
        <w:t>решил:</w:t>
      </w:r>
    </w:p>
    <w:p w:rsidR="00FC5CDD" w:rsidRDefault="00FC5CDD" w:rsidP="00AD6215">
      <w:pPr>
        <w:widowControl/>
        <w:spacing w:line="360" w:lineRule="auto"/>
        <w:rPr>
          <w:rFonts w:ascii="Times New Roman" w:eastAsia="Times New Roman" w:hAnsi="Times New Roman" w:cs="Times New Roman"/>
          <w:color w:val="auto"/>
        </w:rPr>
      </w:pPr>
    </w:p>
    <w:p w:rsidR="00C13E7F" w:rsidRPr="00C13E7F" w:rsidRDefault="00FC5CDD" w:rsidP="00AD6215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1.   </w:t>
      </w:r>
      <w:r w:rsidRPr="00FC5CDD">
        <w:rPr>
          <w:rFonts w:ascii="Times New Roman" w:eastAsia="Times New Roman" w:hAnsi="Times New Roman" w:cs="Times New Roman"/>
          <w:color w:val="auto"/>
        </w:rPr>
        <w:t>Постоянной депутатской комиссии по  планово-бюджетной, налоговой политике и использованию муниципального имущества</w:t>
      </w:r>
      <w:r>
        <w:rPr>
          <w:rFonts w:ascii="Times New Roman" w:eastAsia="Times New Roman" w:hAnsi="Times New Roman" w:cs="Times New Roman"/>
          <w:color w:val="auto"/>
        </w:rPr>
        <w:t xml:space="preserve"> в срок до 10 декабря 2015 года </w:t>
      </w:r>
      <w:r w:rsidRPr="00FC5CDD">
        <w:rPr>
          <w:rFonts w:ascii="Times New Roman" w:eastAsia="Times New Roman" w:hAnsi="Times New Roman" w:cs="Times New Roman"/>
          <w:color w:val="auto"/>
        </w:rPr>
        <w:t xml:space="preserve"> подготовить заключение </w:t>
      </w:r>
      <w:r w:rsidR="00C13E7F">
        <w:rPr>
          <w:rFonts w:ascii="Times New Roman" w:eastAsia="Times New Roman" w:hAnsi="Times New Roman" w:cs="Times New Roman"/>
          <w:color w:val="auto"/>
        </w:rPr>
        <w:t xml:space="preserve">по предоставлению налоговой льготы в размере 100%   </w:t>
      </w:r>
      <w:r w:rsidR="00C13E7F" w:rsidRPr="00C13E7F">
        <w:rPr>
          <w:rFonts w:ascii="Times New Roman" w:eastAsia="Times New Roman" w:hAnsi="Times New Roman" w:cs="Times New Roman"/>
          <w:color w:val="auto"/>
        </w:rPr>
        <w:t xml:space="preserve"> на земельные участки, предназначенные для размещения объектов учреждений здравоохранения».</w:t>
      </w:r>
    </w:p>
    <w:p w:rsidR="00FC5CDD" w:rsidRPr="00FC5CDD" w:rsidRDefault="00FC5CDD" w:rsidP="00AD6215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FC5CDD" w:rsidRPr="00FC5CDD" w:rsidRDefault="00FC5CDD" w:rsidP="00AD6215">
      <w:pPr>
        <w:widowControl/>
        <w:tabs>
          <w:tab w:val="left" w:pos="142"/>
          <w:tab w:val="left" w:pos="1134"/>
        </w:tabs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2.  </w:t>
      </w:r>
      <w:r w:rsidRPr="00FC5CDD">
        <w:rPr>
          <w:rFonts w:ascii="Times New Roman" w:eastAsia="Times New Roman" w:hAnsi="Times New Roman" w:cs="Times New Roman"/>
          <w:color w:val="auto"/>
        </w:rPr>
        <w:t>По итогам заключения депутатской комиссии по  планово-бюджетной, налоговой политике и использованию муниципального имущества</w:t>
      </w:r>
      <w:r>
        <w:rPr>
          <w:rFonts w:ascii="Times New Roman" w:eastAsia="Times New Roman" w:hAnsi="Times New Roman" w:cs="Times New Roman"/>
          <w:color w:val="auto"/>
        </w:rPr>
        <w:t>,</w:t>
      </w:r>
      <w:r w:rsidRPr="00FC5CDD">
        <w:rPr>
          <w:rFonts w:ascii="Times New Roman" w:eastAsia="Times New Roman" w:hAnsi="Times New Roman" w:cs="Times New Roman"/>
          <w:color w:val="auto"/>
        </w:rPr>
        <w:t xml:space="preserve"> рассмотреть письмо главного врача  БУЗ ВО «Подгоренская ЦРБ» на очередной сессии Совета народных депутатов.</w:t>
      </w:r>
    </w:p>
    <w:p w:rsidR="00FC5CDD" w:rsidRDefault="00FC5CDD" w:rsidP="00AD6215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FC5CDD">
        <w:rPr>
          <w:rFonts w:ascii="Times New Roman" w:eastAsia="Times New Roman" w:hAnsi="Times New Roman" w:cs="Times New Roman"/>
          <w:color w:val="auto"/>
        </w:rPr>
        <w:t xml:space="preserve">             </w:t>
      </w:r>
    </w:p>
    <w:p w:rsidR="00FC5CDD" w:rsidRPr="00FC5CDD" w:rsidRDefault="00FC5CDD" w:rsidP="00AD6215">
      <w:pPr>
        <w:widowControl/>
        <w:spacing w:line="360" w:lineRule="auto"/>
        <w:rPr>
          <w:rFonts w:ascii="Times New Roman" w:eastAsia="Times New Roman" w:hAnsi="Times New Roman" w:cs="Times New Roman"/>
          <w:color w:val="auto"/>
        </w:rPr>
      </w:pPr>
      <w:r w:rsidRPr="00FC5CDD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 xml:space="preserve">3.  </w:t>
      </w:r>
      <w:r w:rsidRPr="00FC5CDD">
        <w:rPr>
          <w:rFonts w:ascii="Times New Roman" w:eastAsia="Times New Roman" w:hAnsi="Times New Roman" w:cs="Times New Roman"/>
          <w:color w:val="auto"/>
        </w:rPr>
        <w:t>Опубликовать настоящее решение в установленном законом порядке.</w:t>
      </w:r>
    </w:p>
    <w:p w:rsidR="00FC5CDD" w:rsidRDefault="00FC5CDD" w:rsidP="00AD6215">
      <w:pPr>
        <w:widowControl/>
        <w:spacing w:line="360" w:lineRule="auto"/>
        <w:ind w:firstLine="709"/>
        <w:rPr>
          <w:rFonts w:ascii="Times New Roman" w:eastAsia="Times New Roman" w:hAnsi="Times New Roman" w:cs="Times New Roman"/>
          <w:color w:val="auto"/>
        </w:rPr>
      </w:pPr>
    </w:p>
    <w:p w:rsidR="00FC5CDD" w:rsidRDefault="00FC5CDD" w:rsidP="00FC5CDD">
      <w:pPr>
        <w:widowControl/>
        <w:spacing w:line="276" w:lineRule="auto"/>
        <w:rPr>
          <w:rFonts w:ascii="Times New Roman" w:eastAsia="Times New Roman" w:hAnsi="Times New Roman" w:cs="Times New Roman"/>
          <w:color w:val="auto"/>
        </w:rPr>
      </w:pPr>
    </w:p>
    <w:p w:rsidR="00FC5CDD" w:rsidRDefault="00FC5CDD" w:rsidP="00FC5CDD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FC5CDD" w:rsidRDefault="00FC5CDD" w:rsidP="00FC5CDD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FC5CDD" w:rsidRDefault="00FC5CDD" w:rsidP="00FC5CDD">
      <w:pPr>
        <w:widowControl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Глава Подгоренского</w:t>
      </w:r>
    </w:p>
    <w:p w:rsidR="00FC5CDD" w:rsidRDefault="00FC5CDD" w:rsidP="00FC5CDD">
      <w:pPr>
        <w:widowControl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городского поселения                                                                                                 А.А. Леонов</w:t>
      </w:r>
    </w:p>
    <w:p w:rsidR="00FC5CDD" w:rsidRDefault="00FC5CDD" w:rsidP="00FC5CDD">
      <w:pPr>
        <w:pStyle w:val="2"/>
        <w:shd w:val="clear" w:color="auto" w:fill="auto"/>
        <w:spacing w:before="0" w:line="270" w:lineRule="exact"/>
        <w:jc w:val="left"/>
        <w:rPr>
          <w:sz w:val="22"/>
          <w:szCs w:val="22"/>
        </w:rPr>
      </w:pPr>
    </w:p>
    <w:p w:rsidR="000A08EE" w:rsidRDefault="000A08EE"/>
    <w:sectPr w:rsidR="000A0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11DF6"/>
    <w:multiLevelType w:val="hybridMultilevel"/>
    <w:tmpl w:val="F6B8B8C0"/>
    <w:lvl w:ilvl="0" w:tplc="E00CD43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50D"/>
    <w:rsid w:val="000A08EE"/>
    <w:rsid w:val="009C750D"/>
    <w:rsid w:val="00AD6215"/>
    <w:rsid w:val="00C13E7F"/>
    <w:rsid w:val="00F3011F"/>
    <w:rsid w:val="00FC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CD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FC5C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FC5CDD"/>
    <w:pPr>
      <w:shd w:val="clear" w:color="auto" w:fill="FFFFFF"/>
      <w:spacing w:before="360" w:line="48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FC5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CD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FC5C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FC5CDD"/>
    <w:pPr>
      <w:shd w:val="clear" w:color="auto" w:fill="FFFFFF"/>
      <w:spacing w:before="360" w:line="48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FC5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9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2015-12-01T06:56:00Z</cp:lastPrinted>
  <dcterms:created xsi:type="dcterms:W3CDTF">2015-12-01T06:22:00Z</dcterms:created>
  <dcterms:modified xsi:type="dcterms:W3CDTF">2015-12-07T11:47:00Z</dcterms:modified>
</cp:coreProperties>
</file>