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СОВЕТ НАРОДНЫХ ДЕПУТАТОВ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ПОДГОРЕНСКОГО ГОРОДСКОГО ПОСЕЛЕНИЯ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ПОДГОРЕНСКОГО МУНИЦИПАЛЬНОГО РАЙОНА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992085">
        <w:rPr>
          <w:rFonts w:ascii="Times New Roman" w:hAnsi="Times New Roman" w:cs="Times New Roman"/>
          <w:sz w:val="24"/>
          <w:szCs w:val="24"/>
          <w:u w:val="single"/>
        </w:rPr>
        <w:t xml:space="preserve">  от </w:t>
      </w:r>
      <w:r w:rsidR="00974922">
        <w:rPr>
          <w:rFonts w:ascii="Times New Roman" w:hAnsi="Times New Roman" w:cs="Times New Roman"/>
          <w:sz w:val="24"/>
          <w:szCs w:val="24"/>
          <w:u w:val="single"/>
        </w:rPr>
        <w:t>21</w:t>
      </w:r>
      <w:r w:rsidRPr="00992085">
        <w:rPr>
          <w:rFonts w:ascii="Times New Roman" w:hAnsi="Times New Roman" w:cs="Times New Roman"/>
          <w:sz w:val="24"/>
          <w:szCs w:val="24"/>
          <w:u w:val="single"/>
        </w:rPr>
        <w:t xml:space="preserve">  октября  2015 года</w:t>
      </w:r>
      <w:r w:rsidR="00992085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97492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Pr="0099208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п.г.т. Подгоренский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 xml:space="preserve"> О  согласовании назначения на должность директора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 xml:space="preserve"> МКП «Подгоренский центр коммунальных услуг»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992085">
        <w:rPr>
          <w:rFonts w:ascii="Times New Roman" w:hAnsi="Times New Roman" w:cs="Times New Roman"/>
          <w:sz w:val="24"/>
          <w:szCs w:val="24"/>
        </w:rPr>
        <w:t>В соответствии с Федеральным законом Российской Федерации от 06.10.2003 г. №131-ФЗ «Об общих принципах организации местного самоуправл</w:t>
      </w:r>
      <w:r w:rsidR="00DC2AB0">
        <w:rPr>
          <w:rFonts w:ascii="Times New Roman" w:hAnsi="Times New Roman" w:cs="Times New Roman"/>
          <w:sz w:val="24"/>
          <w:szCs w:val="24"/>
        </w:rPr>
        <w:t>ения в Российской Федерации», Федеральным законом</w:t>
      </w:r>
      <w:r w:rsidRPr="00992085">
        <w:rPr>
          <w:rFonts w:ascii="Times New Roman" w:hAnsi="Times New Roman" w:cs="Times New Roman"/>
          <w:sz w:val="24"/>
          <w:szCs w:val="24"/>
        </w:rPr>
        <w:t xml:space="preserve"> </w:t>
      </w:r>
      <w:r w:rsidR="00DC2AB0">
        <w:rPr>
          <w:rFonts w:ascii="Times New Roman" w:hAnsi="Times New Roman" w:cs="Times New Roman"/>
          <w:sz w:val="24"/>
          <w:szCs w:val="24"/>
        </w:rPr>
        <w:t xml:space="preserve">от 14.11.2002 года № 161-ФЗ </w:t>
      </w:r>
      <w:r w:rsidRPr="00992085">
        <w:rPr>
          <w:rFonts w:ascii="Times New Roman" w:hAnsi="Times New Roman" w:cs="Times New Roman"/>
          <w:sz w:val="24"/>
          <w:szCs w:val="24"/>
        </w:rPr>
        <w:t xml:space="preserve">«Об унитарных предприятиях», Уставом Подгоренского городского поселения Подгоренского муниципального района Воронежской области, </w:t>
      </w:r>
      <w:r w:rsidR="00DC2AB0">
        <w:rPr>
          <w:rFonts w:ascii="Times New Roman" w:hAnsi="Times New Roman" w:cs="Times New Roman"/>
          <w:sz w:val="24"/>
          <w:szCs w:val="24"/>
        </w:rPr>
        <w:t>решением Совета народных депутатов Подгоренского городского поселения от 04.02.2014 года № 263 «Об утверждении Положения о муниципальных унитарных предприятиях»,</w:t>
      </w:r>
      <w:r w:rsidRPr="00992085">
        <w:rPr>
          <w:rFonts w:ascii="Times New Roman" w:hAnsi="Times New Roman" w:cs="Times New Roman"/>
          <w:sz w:val="24"/>
          <w:szCs w:val="24"/>
        </w:rPr>
        <w:t xml:space="preserve">  Совет народных депутатов Подгоренского</w:t>
      </w:r>
      <w:proofErr w:type="gramEnd"/>
      <w:r w:rsidRPr="00992085">
        <w:rPr>
          <w:rFonts w:ascii="Times New Roman" w:hAnsi="Times New Roman" w:cs="Times New Roman"/>
          <w:sz w:val="24"/>
          <w:szCs w:val="24"/>
        </w:rPr>
        <w:t xml:space="preserve"> городского поселения Подгоренского муниципального района Воронежской области  </w:t>
      </w:r>
      <w:proofErr w:type="gramStart"/>
      <w:r w:rsidRPr="0099208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92085">
        <w:rPr>
          <w:rFonts w:ascii="Times New Roman" w:hAnsi="Times New Roman" w:cs="Times New Roman"/>
          <w:b/>
          <w:sz w:val="24"/>
          <w:szCs w:val="24"/>
        </w:rPr>
        <w:t xml:space="preserve"> е ш и л:</w:t>
      </w:r>
    </w:p>
    <w:p w:rsidR="00926D09" w:rsidRPr="00992085" w:rsidRDefault="00926D09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1.</w:t>
      </w:r>
      <w:r w:rsidRPr="00992085">
        <w:rPr>
          <w:rFonts w:ascii="Times New Roman" w:hAnsi="Times New Roman" w:cs="Times New Roman"/>
          <w:sz w:val="24"/>
          <w:szCs w:val="24"/>
        </w:rPr>
        <w:tab/>
        <w:t xml:space="preserve"> Согласовать назначение Диденко Сергея Павловича   на должность директора МКП «Подгоренский центр коммунальных услуг».    </w:t>
      </w:r>
    </w:p>
    <w:p w:rsidR="00926D09" w:rsidRPr="00992085" w:rsidRDefault="00926D09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D09" w:rsidRDefault="00926D09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2.</w:t>
      </w:r>
      <w:r w:rsidRPr="00992085">
        <w:rPr>
          <w:rFonts w:ascii="Times New Roman" w:hAnsi="Times New Roman" w:cs="Times New Roman"/>
          <w:sz w:val="24"/>
          <w:szCs w:val="24"/>
        </w:rPr>
        <w:tab/>
        <w:t>Администрации Подгоренского городского поселения Подгоренского муниципального района Воронежской области заключить</w:t>
      </w:r>
      <w:r w:rsidR="00992085" w:rsidRPr="00992085">
        <w:t xml:space="preserve"> </w:t>
      </w:r>
      <w:r w:rsidR="00992085">
        <w:rPr>
          <w:rFonts w:ascii="Times New Roman" w:hAnsi="Times New Roman" w:cs="Times New Roman"/>
          <w:sz w:val="24"/>
          <w:szCs w:val="24"/>
        </w:rPr>
        <w:t>с Диденко С.П.</w:t>
      </w:r>
      <w:r w:rsidRPr="00992085">
        <w:rPr>
          <w:rFonts w:ascii="Times New Roman" w:hAnsi="Times New Roman" w:cs="Times New Roman"/>
          <w:sz w:val="24"/>
          <w:szCs w:val="24"/>
        </w:rPr>
        <w:t xml:space="preserve"> срочный трудовой договор</w:t>
      </w:r>
      <w:r w:rsidR="009F606E">
        <w:rPr>
          <w:rFonts w:ascii="Times New Roman" w:hAnsi="Times New Roman" w:cs="Times New Roman"/>
          <w:sz w:val="24"/>
          <w:szCs w:val="24"/>
        </w:rPr>
        <w:t xml:space="preserve"> сроком на </w:t>
      </w:r>
      <w:r w:rsidR="00C04A58">
        <w:rPr>
          <w:rFonts w:ascii="Times New Roman" w:hAnsi="Times New Roman" w:cs="Times New Roman"/>
          <w:sz w:val="24"/>
          <w:szCs w:val="24"/>
        </w:rPr>
        <w:t xml:space="preserve"> </w:t>
      </w:r>
      <w:r w:rsidR="00974922">
        <w:rPr>
          <w:rFonts w:ascii="Times New Roman" w:hAnsi="Times New Roman" w:cs="Times New Roman"/>
          <w:sz w:val="24"/>
          <w:szCs w:val="24"/>
        </w:rPr>
        <w:t>два</w:t>
      </w:r>
      <w:r w:rsidR="00C04A58">
        <w:rPr>
          <w:rFonts w:ascii="Times New Roman" w:hAnsi="Times New Roman" w:cs="Times New Roman"/>
          <w:sz w:val="24"/>
          <w:szCs w:val="24"/>
        </w:rPr>
        <w:t xml:space="preserve"> год</w:t>
      </w:r>
      <w:r w:rsidR="00974922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992085">
        <w:rPr>
          <w:rFonts w:ascii="Times New Roman" w:hAnsi="Times New Roman" w:cs="Times New Roman"/>
          <w:sz w:val="24"/>
          <w:szCs w:val="24"/>
        </w:rPr>
        <w:t>.</w:t>
      </w:r>
      <w:r w:rsidRPr="009920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085" w:rsidRDefault="00992085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3.</w:t>
      </w:r>
      <w:r w:rsidRPr="00992085">
        <w:rPr>
          <w:rFonts w:ascii="Times New Roman" w:hAnsi="Times New Roman" w:cs="Times New Roman"/>
          <w:sz w:val="24"/>
          <w:szCs w:val="24"/>
        </w:rPr>
        <w:tab/>
        <w:t xml:space="preserve">Опубликовать настоящее решение в «Вестнике» Подгоренского городского поселения.  </w:t>
      </w:r>
    </w:p>
    <w:p w:rsidR="00926D09" w:rsidRPr="00992085" w:rsidRDefault="00926D09" w:rsidP="0097492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085" w:rsidRDefault="00992085" w:rsidP="009920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926D09" w:rsidRPr="00992085" w:rsidRDefault="00926D09" w:rsidP="009920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городского поселения                                                                                     А.А. Леонов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F606E" w:rsidRDefault="00C04A58" w:rsidP="009F606E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9C0" w:rsidRPr="00992085" w:rsidRDefault="009069C0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069C0" w:rsidRPr="00992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B23"/>
    <w:rsid w:val="007E1B23"/>
    <w:rsid w:val="009069C0"/>
    <w:rsid w:val="00926D09"/>
    <w:rsid w:val="00974922"/>
    <w:rsid w:val="00992085"/>
    <w:rsid w:val="009F606E"/>
    <w:rsid w:val="00C04A58"/>
    <w:rsid w:val="00DC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20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20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2015-10-22T07:10:00Z</cp:lastPrinted>
  <dcterms:created xsi:type="dcterms:W3CDTF">2015-10-15T12:32:00Z</dcterms:created>
  <dcterms:modified xsi:type="dcterms:W3CDTF">2015-10-22T07:10:00Z</dcterms:modified>
</cp:coreProperties>
</file>