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0A" w:rsidRPr="00BB6A6F" w:rsidRDefault="00B0160A" w:rsidP="00B0160A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СОВЕТ НАРОДНЫХ ДЕПУТАТОВ</w:t>
      </w:r>
    </w:p>
    <w:p w:rsidR="00B0160A" w:rsidRPr="00BB6A6F" w:rsidRDefault="00B0160A" w:rsidP="00B0160A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ГОРОДСКОГО ПОСЕЛЕНИЯ</w:t>
      </w:r>
    </w:p>
    <w:p w:rsidR="00B0160A" w:rsidRPr="00BB6A6F" w:rsidRDefault="00B0160A" w:rsidP="00B0160A">
      <w:pPr>
        <w:shd w:val="clear" w:color="auto" w:fill="FFFFFF"/>
        <w:suppressAutoHyphens/>
        <w:spacing w:after="0" w:line="274" w:lineRule="exact"/>
        <w:ind w:left="17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МУНИЦИПАЛЬНОГО РАЙОНА</w:t>
      </w:r>
    </w:p>
    <w:p w:rsidR="00B0160A" w:rsidRPr="00BB6A6F" w:rsidRDefault="00B0160A" w:rsidP="00B0160A">
      <w:pPr>
        <w:shd w:val="clear" w:color="auto" w:fill="FFFFFF"/>
        <w:suppressAutoHyphens/>
        <w:spacing w:after="0" w:line="274" w:lineRule="exact"/>
        <w:ind w:left="23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ВОРОНЕЖСКОЙ ОБЛАСТИ</w:t>
      </w:r>
    </w:p>
    <w:p w:rsidR="00B0160A" w:rsidRPr="00BB6A6F" w:rsidRDefault="00B0160A" w:rsidP="00B0160A">
      <w:pPr>
        <w:shd w:val="clear" w:color="auto" w:fill="FFFFFF"/>
        <w:suppressAutoHyphens/>
        <w:spacing w:before="278" w:after="0" w:line="240" w:lineRule="auto"/>
        <w:ind w:left="16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  <w:lang w:eastAsia="ar-SA"/>
        </w:rPr>
        <w:t>РЕШЕНИЕ</w:t>
      </w:r>
    </w:p>
    <w:p w:rsidR="00B0160A" w:rsidRPr="00BB6A6F" w:rsidRDefault="00B0160A" w:rsidP="00B0160A">
      <w:pPr>
        <w:shd w:val="clear" w:color="auto" w:fill="FFFFFF"/>
        <w:tabs>
          <w:tab w:val="left" w:leader="underscore" w:pos="1402"/>
        </w:tabs>
        <w:suppressAutoHyphens/>
        <w:spacing w:before="283"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B6A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  <w:lang w:eastAsia="ar-SA"/>
        </w:rPr>
        <w:t xml:space="preserve">  29 </w:t>
      </w:r>
      <w:r w:rsidRPr="00BB6A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  <w:lang w:eastAsia="ar-SA"/>
        </w:rPr>
        <w:t xml:space="preserve">апреля </w:t>
      </w:r>
      <w:r w:rsidRPr="00BB6A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ar-SA"/>
        </w:rPr>
        <w:t xml:space="preserve">2015 года №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ar-SA"/>
        </w:rPr>
        <w:t>358</w:t>
      </w:r>
    </w:p>
    <w:p w:rsidR="00B0160A" w:rsidRPr="00BB6A6F" w:rsidRDefault="00B0160A" w:rsidP="00B0160A">
      <w:pPr>
        <w:shd w:val="clear" w:color="auto" w:fill="FFFFFF"/>
        <w:tabs>
          <w:tab w:val="left" w:pos="4618"/>
        </w:tabs>
        <w:suppressAutoHyphens/>
        <w:spacing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ar-SA"/>
        </w:rPr>
        <w:t>п.г.т. Подгоренский</w:t>
      </w:r>
      <w:r w:rsidRPr="00BB6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</w:r>
    </w:p>
    <w:p w:rsidR="00B0160A" w:rsidRPr="00BB6A6F" w:rsidRDefault="00B0160A" w:rsidP="00B0160A">
      <w:pPr>
        <w:shd w:val="clear" w:color="auto" w:fill="FFFFFF"/>
        <w:suppressAutoHyphens/>
        <w:spacing w:before="288" w:after="0" w:line="274" w:lineRule="exact"/>
        <w:ind w:left="154" w:right="336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</w:p>
    <w:p w:rsidR="00B0160A" w:rsidRPr="00BB6A6F" w:rsidRDefault="00B0160A" w:rsidP="00B0160A">
      <w:pPr>
        <w:shd w:val="clear" w:color="auto" w:fill="FFFFFF"/>
        <w:suppressAutoHyphens/>
        <w:spacing w:before="288" w:after="0" w:line="274" w:lineRule="exact"/>
        <w:ind w:left="154" w:right="336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B6A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Об утверждении </w:t>
      </w:r>
      <w:proofErr w:type="gramStart"/>
      <w:r w:rsidRPr="00BB6A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плана дорожных работ  Подгоренского </w:t>
      </w:r>
      <w:r w:rsidRPr="00BB6A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ar-SA"/>
        </w:rPr>
        <w:t xml:space="preserve">городского поселения Подгоренского муниципального </w:t>
      </w:r>
      <w:r w:rsidRPr="00BB6A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района Воронежской области</w:t>
      </w:r>
      <w:proofErr w:type="gramEnd"/>
      <w:r w:rsidRPr="00BB6A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на 2015 год</w:t>
      </w:r>
    </w:p>
    <w:p w:rsidR="00B0160A" w:rsidRPr="00BB6A6F" w:rsidRDefault="00B0160A" w:rsidP="00B0160A">
      <w:pPr>
        <w:shd w:val="clear" w:color="auto" w:fill="FFFFFF"/>
        <w:suppressAutoHyphens/>
        <w:spacing w:before="269" w:after="0" w:line="274" w:lineRule="exact"/>
        <w:ind w:left="149" w:right="5"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B0160A" w:rsidRPr="00BB6A6F" w:rsidRDefault="00B0160A" w:rsidP="00B0160A">
      <w:pPr>
        <w:shd w:val="clear" w:color="auto" w:fill="FFFFFF"/>
        <w:suppressAutoHyphens/>
        <w:spacing w:before="269" w:after="0" w:line="360" w:lineRule="auto"/>
        <w:ind w:left="149" w:right="5" w:firstLine="533"/>
        <w:jc w:val="both"/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ar-SA"/>
        </w:rPr>
      </w:pPr>
      <w:proofErr w:type="gramStart"/>
      <w:r w:rsidRPr="00BB6A6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соответствии Федеральным Законом 06.10.2003 года № 131-ФЗ «Об </w:t>
      </w:r>
      <w:r w:rsidRPr="00BB6A6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общих принципах организации местного самоуправления в Российской Федерации», </w:t>
      </w:r>
      <w:r w:rsidRPr="00BB6A6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ar-SA"/>
        </w:rPr>
        <w:t xml:space="preserve">Положением о дорожном  фонде  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Подгоренского го</w:t>
      </w:r>
      <w:r w:rsidRPr="00BB6A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родского поселения Подгоренского муниципального района Воронежской области, утвержденным решением Совета народных депутатов Подгоренского городского поселения Подгоренского муниципального района Воронежской области от 27.11.2013 года № 236,</w:t>
      </w:r>
      <w:r w:rsidRPr="00BB6A6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ar-SA"/>
        </w:rPr>
        <w:t xml:space="preserve"> в целях определения дорожных работ  на дорогах общего пользования местного значения</w:t>
      </w:r>
      <w:r w:rsidRPr="00BB6A6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ar-SA"/>
        </w:rPr>
        <w:t xml:space="preserve">, Совет народных депутатов </w:t>
      </w:r>
      <w:r w:rsidRPr="00BB6A6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>Подгоренского</w:t>
      </w:r>
      <w:proofErr w:type="gramEnd"/>
      <w:r w:rsidRPr="00BB6A6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 городского поселения </w:t>
      </w:r>
      <w:r w:rsidRPr="00BB6A6F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ar-SA"/>
        </w:rPr>
        <w:t>решил:</w:t>
      </w:r>
    </w:p>
    <w:p w:rsidR="00B0160A" w:rsidRPr="00BB6A6F" w:rsidRDefault="00B0160A" w:rsidP="00B0160A">
      <w:pPr>
        <w:shd w:val="clear" w:color="auto" w:fill="FFFFFF"/>
        <w:suppressAutoHyphens/>
        <w:spacing w:before="269" w:after="0" w:line="360" w:lineRule="auto"/>
        <w:ind w:left="149" w:right="5" w:firstLine="533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160A" w:rsidRPr="00BB6A6F" w:rsidRDefault="00B0160A" w:rsidP="00B0160A">
      <w:pPr>
        <w:widowControl w:val="0"/>
        <w:numPr>
          <w:ilvl w:val="0"/>
          <w:numId w:val="1"/>
        </w:numPr>
        <w:shd w:val="clear" w:color="auto" w:fill="FFFFFF"/>
        <w:tabs>
          <w:tab w:val="left" w:pos="1123"/>
        </w:tabs>
        <w:suppressAutoHyphens/>
        <w:autoSpaceDE w:val="0"/>
        <w:autoSpaceDN w:val="0"/>
        <w:adjustRightInd w:val="0"/>
        <w:spacing w:before="230" w:after="0" w:line="360" w:lineRule="auto"/>
        <w:ind w:left="149" w:firstLine="701"/>
        <w:jc w:val="both"/>
        <w:rPr>
          <w:rFonts w:ascii="Times New Roman" w:eastAsia="Times New Roman" w:hAnsi="Times New Roman" w:cs="Times New Roman"/>
          <w:b/>
          <w:bCs/>
          <w:color w:val="000000"/>
          <w:spacing w:val="-19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ar-SA"/>
        </w:rPr>
        <w:t xml:space="preserve">   Утвердить план дорожных работ По</w:t>
      </w:r>
      <w:r w:rsidRPr="00BB6A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дгоренского городского поселения Подгоренского муниципального района </w:t>
      </w:r>
      <w:r w:rsidRPr="00BB6A6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Воронежской области на 2015 год  согласно приложению.</w:t>
      </w:r>
    </w:p>
    <w:p w:rsidR="00B0160A" w:rsidRPr="00BB6A6F" w:rsidRDefault="00B0160A" w:rsidP="00B0160A">
      <w:pPr>
        <w:shd w:val="clear" w:color="auto" w:fill="FFFFFF"/>
        <w:tabs>
          <w:tab w:val="left" w:pos="1123"/>
        </w:tabs>
        <w:suppressAutoHyphens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</w:p>
    <w:p w:rsidR="00B0160A" w:rsidRPr="00BB6A6F" w:rsidRDefault="00B0160A" w:rsidP="00B0160A">
      <w:pPr>
        <w:widowControl w:val="0"/>
        <w:numPr>
          <w:ilvl w:val="0"/>
          <w:numId w:val="1"/>
        </w:numPr>
        <w:shd w:val="clear" w:color="auto" w:fill="FFFFFF"/>
        <w:tabs>
          <w:tab w:val="left" w:pos="1138"/>
        </w:tabs>
        <w:suppressAutoHyphens/>
        <w:autoSpaceDE w:val="0"/>
        <w:autoSpaceDN w:val="0"/>
        <w:adjustRightInd w:val="0"/>
        <w:spacing w:before="5" w:after="0" w:line="274" w:lineRule="exact"/>
        <w:ind w:left="144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Опубликовать настоящее решение в соответствии с законодательством.</w:t>
      </w:r>
    </w:p>
    <w:p w:rsidR="00B0160A" w:rsidRPr="00BB6A6F" w:rsidRDefault="00B0160A" w:rsidP="00B016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160A" w:rsidRDefault="00B0160A" w:rsidP="00B0160A">
      <w:pPr>
        <w:suppressAutoHyphens/>
        <w:spacing w:after="0" w:line="240" w:lineRule="auto"/>
        <w:ind w:left="14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160A" w:rsidRDefault="00B0160A" w:rsidP="00B016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160A" w:rsidRPr="00BB6A6F" w:rsidRDefault="00B0160A" w:rsidP="00B016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160A" w:rsidRDefault="00B0160A" w:rsidP="00B0160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160A" w:rsidRPr="00BB6A6F" w:rsidRDefault="00B0160A" w:rsidP="00B0160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Глава Подгоренского </w:t>
      </w:r>
    </w:p>
    <w:p w:rsidR="00B0160A" w:rsidRDefault="00B0160A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</w:t>
      </w:r>
      <w:r w:rsidRPr="00BB6A6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А.Н. Неваленый</w:t>
      </w:r>
    </w:p>
    <w:p w:rsidR="00461D56" w:rsidRDefault="00461D56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461D56" w:rsidRDefault="00461D56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461D56" w:rsidRDefault="00461D56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461D56" w:rsidRDefault="00461D56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461D56" w:rsidRDefault="00461D56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461D56" w:rsidRDefault="00461D56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8563B8" w:rsidRDefault="008563B8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sectPr w:rsidR="008563B8" w:rsidSect="004E62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1D56" w:rsidRDefault="00461D56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bookmarkStart w:id="0" w:name="_GoBack"/>
      <w:bookmarkEnd w:id="0"/>
    </w:p>
    <w:p w:rsidR="00461D56" w:rsidRDefault="00461D56" w:rsidP="00B0160A">
      <w:pPr>
        <w:pStyle w:val="a3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461D56" w:rsidRPr="00BB6A6F" w:rsidRDefault="00461D56" w:rsidP="00B0160A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61D56" w:rsidRPr="00461D56" w:rsidRDefault="00461D56" w:rsidP="00461D56">
      <w:pPr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61D5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к проекту решения</w:t>
      </w:r>
    </w:p>
    <w:p w:rsidR="00461D56" w:rsidRPr="00461D56" w:rsidRDefault="00461D56" w:rsidP="00461D56">
      <w:pPr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61D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народных депутатов от 29 апреля 2015 года № </w:t>
      </w: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61D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 </w:t>
      </w:r>
    </w:p>
    <w:p w:rsidR="00461D56" w:rsidRPr="00461D56" w:rsidRDefault="00461D56" w:rsidP="00461D56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61D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дорожных работ Подгоренского городского поселения Подгоренского муниципального района </w:t>
      </w:r>
    </w:p>
    <w:p w:rsidR="00461D56" w:rsidRPr="00461D56" w:rsidRDefault="00461D56" w:rsidP="00461D56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61D56">
        <w:rPr>
          <w:rFonts w:ascii="Times New Roman" w:eastAsiaTheme="minorHAnsi" w:hAnsi="Times New Roman" w:cs="Times New Roman"/>
          <w:sz w:val="28"/>
          <w:szCs w:val="28"/>
          <w:lang w:eastAsia="en-US"/>
        </w:rPr>
        <w:t>Воронежской области на 2015 год</w:t>
      </w:r>
    </w:p>
    <w:tbl>
      <w:tblPr>
        <w:tblStyle w:val="2"/>
        <w:tblpPr w:leftFromText="180" w:rightFromText="180" w:vertAnchor="page" w:horzAnchor="margin" w:tblpXSpec="center" w:tblpY="2791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1134"/>
        <w:gridCol w:w="1276"/>
        <w:gridCol w:w="1136"/>
        <w:gridCol w:w="2211"/>
      </w:tblGrid>
      <w:tr w:rsidR="00461D56" w:rsidRPr="00461D56" w:rsidTr="002665AE">
        <w:tc>
          <w:tcPr>
            <w:tcW w:w="675" w:type="dxa"/>
            <w:vMerge w:val="restart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№ п/п</w:t>
            </w:r>
          </w:p>
        </w:tc>
        <w:tc>
          <w:tcPr>
            <w:tcW w:w="5812" w:type="dxa"/>
            <w:vMerge w:val="restart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объектов</w:t>
            </w:r>
          </w:p>
        </w:tc>
        <w:tc>
          <w:tcPr>
            <w:tcW w:w="3546" w:type="dxa"/>
            <w:gridSpan w:val="3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Объем выполнения работ в 2015 г.</w:t>
            </w:r>
          </w:p>
        </w:tc>
        <w:tc>
          <w:tcPr>
            <w:tcW w:w="2211" w:type="dxa"/>
            <w:vMerge w:val="restart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Объем финансирования на 2015г. всего (</w:t>
            </w:r>
            <w:proofErr w:type="spellStart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.)</w:t>
            </w:r>
          </w:p>
        </w:tc>
      </w:tr>
      <w:tr w:rsidR="00461D56" w:rsidRPr="00461D56" w:rsidTr="002665AE">
        <w:tc>
          <w:tcPr>
            <w:tcW w:w="675" w:type="dxa"/>
            <w:vMerge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vMerge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127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т.ч</w:t>
            </w:r>
            <w:proofErr w:type="spellEnd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.    </w:t>
            </w:r>
            <w:proofErr w:type="spellStart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п.м</w:t>
            </w:r>
            <w:proofErr w:type="spellEnd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</w:t>
            </w:r>
            <w:proofErr w:type="gramStart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proofErr w:type="gramEnd"/>
          </w:p>
        </w:tc>
        <w:tc>
          <w:tcPr>
            <w:tcW w:w="2211" w:type="dxa"/>
            <w:vMerge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61D56" w:rsidRPr="00461D56" w:rsidTr="002665AE">
        <w:tc>
          <w:tcPr>
            <w:tcW w:w="675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812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211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461D56" w:rsidRPr="00461D56" w:rsidTr="002665AE">
        <w:tc>
          <w:tcPr>
            <w:tcW w:w="675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Строительство, реконструкция, капитальный ремонт, ремонт автомобильных дорог общего пользования (за исключением автомобильных дорог общего пользования), всего</w:t>
            </w:r>
          </w:p>
          <w:p w:rsidR="00461D56" w:rsidRPr="00461D56" w:rsidRDefault="00461D56" w:rsidP="00461D5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т.ч</w:t>
            </w:r>
            <w:proofErr w:type="spellEnd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0,137</w:t>
            </w:r>
          </w:p>
        </w:tc>
        <w:tc>
          <w:tcPr>
            <w:tcW w:w="127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137</w:t>
            </w:r>
          </w:p>
        </w:tc>
        <w:tc>
          <w:tcPr>
            <w:tcW w:w="113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1007</w:t>
            </w:r>
          </w:p>
        </w:tc>
        <w:tc>
          <w:tcPr>
            <w:tcW w:w="2211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608,558</w:t>
            </w:r>
          </w:p>
        </w:tc>
      </w:tr>
      <w:tr w:rsidR="00461D56" w:rsidRPr="00461D56" w:rsidTr="002665AE">
        <w:tc>
          <w:tcPr>
            <w:tcW w:w="675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461D56" w:rsidRPr="00461D56" w:rsidRDefault="00461D56" w:rsidP="00461D5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Строительство, всего</w:t>
            </w:r>
          </w:p>
        </w:tc>
        <w:tc>
          <w:tcPr>
            <w:tcW w:w="1134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11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461D56" w:rsidRPr="00461D56" w:rsidTr="002665AE">
        <w:tc>
          <w:tcPr>
            <w:tcW w:w="675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461D56" w:rsidRPr="00461D56" w:rsidRDefault="00461D56" w:rsidP="00461D5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Реконструкция, всего</w:t>
            </w:r>
          </w:p>
        </w:tc>
        <w:tc>
          <w:tcPr>
            <w:tcW w:w="1134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11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461D56" w:rsidRPr="00461D56" w:rsidTr="002665AE">
        <w:tc>
          <w:tcPr>
            <w:tcW w:w="675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461D56" w:rsidRPr="00461D56" w:rsidRDefault="00461D56" w:rsidP="00461D5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Капитальный ремонт, всего</w:t>
            </w:r>
          </w:p>
        </w:tc>
        <w:tc>
          <w:tcPr>
            <w:tcW w:w="1134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3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11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461D56" w:rsidRPr="00461D56" w:rsidTr="002665AE">
        <w:tc>
          <w:tcPr>
            <w:tcW w:w="675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461D56" w:rsidRPr="00461D56" w:rsidRDefault="00461D56" w:rsidP="00461D5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Ремонт, всего</w:t>
            </w:r>
          </w:p>
        </w:tc>
        <w:tc>
          <w:tcPr>
            <w:tcW w:w="1134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0,137</w:t>
            </w:r>
          </w:p>
        </w:tc>
        <w:tc>
          <w:tcPr>
            <w:tcW w:w="127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137</w:t>
            </w:r>
          </w:p>
        </w:tc>
        <w:tc>
          <w:tcPr>
            <w:tcW w:w="113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1007</w:t>
            </w:r>
          </w:p>
        </w:tc>
        <w:tc>
          <w:tcPr>
            <w:tcW w:w="2211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608,558</w:t>
            </w:r>
          </w:p>
        </w:tc>
      </w:tr>
      <w:tr w:rsidR="00461D56" w:rsidRPr="00461D56" w:rsidTr="002665AE">
        <w:tc>
          <w:tcPr>
            <w:tcW w:w="675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461D56" w:rsidRPr="00461D56" w:rsidRDefault="00461D56" w:rsidP="00461D5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т.ч</w:t>
            </w:r>
            <w:proofErr w:type="spellEnd"/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по объектам</w:t>
            </w:r>
          </w:p>
        </w:tc>
        <w:tc>
          <w:tcPr>
            <w:tcW w:w="1134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11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61D56" w:rsidRPr="00461D56" w:rsidTr="002665AE">
        <w:tc>
          <w:tcPr>
            <w:tcW w:w="675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:rsidR="00461D56" w:rsidRPr="00461D56" w:rsidRDefault="00461D56" w:rsidP="00461D5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Выполнение работ по ремонту автомобильной дороги по ул. Первомайская от ПК</w:t>
            </w:r>
            <w:proofErr w:type="gramStart"/>
            <w:r w:rsidRPr="00461D5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proofErr w:type="gramEnd"/>
            <w:r w:rsidRPr="00461D5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+450 до ПК2+587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1134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0,137</w:t>
            </w:r>
          </w:p>
        </w:tc>
        <w:tc>
          <w:tcPr>
            <w:tcW w:w="127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137</w:t>
            </w:r>
          </w:p>
        </w:tc>
        <w:tc>
          <w:tcPr>
            <w:tcW w:w="1136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1007</w:t>
            </w:r>
          </w:p>
        </w:tc>
        <w:tc>
          <w:tcPr>
            <w:tcW w:w="2211" w:type="dxa"/>
          </w:tcPr>
          <w:p w:rsidR="00461D56" w:rsidRPr="00461D56" w:rsidRDefault="00461D56" w:rsidP="00461D56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61D5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608,558</w:t>
            </w:r>
          </w:p>
        </w:tc>
      </w:tr>
    </w:tbl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61D56" w:rsidRPr="00461D56" w:rsidRDefault="00461D56" w:rsidP="00461D56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21912" w:rsidRDefault="00821912"/>
    <w:sectPr w:rsidR="00821912" w:rsidSect="008563B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76648"/>
    <w:multiLevelType w:val="multilevel"/>
    <w:tmpl w:val="16DC689C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05" w:hanging="525"/>
      </w:pPr>
    </w:lvl>
    <w:lvl w:ilvl="2">
      <w:start w:val="4"/>
      <w:numFmt w:val="decimal"/>
      <w:isLgl/>
      <w:lvlText w:val="%1.%2.%3"/>
      <w:lvlJc w:val="left"/>
      <w:pPr>
        <w:ind w:left="168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640" w:hanging="720"/>
      </w:pPr>
    </w:lvl>
    <w:lvl w:ilvl="5">
      <w:start w:val="1"/>
      <w:numFmt w:val="decimal"/>
      <w:isLgl/>
      <w:lvlText w:val="%1.%2.%3.%4.%5.%6"/>
      <w:lvlJc w:val="left"/>
      <w:pPr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080"/>
      </w:pPr>
    </w:lvl>
    <w:lvl w:ilvl="7">
      <w:start w:val="1"/>
      <w:numFmt w:val="decimal"/>
      <w:isLgl/>
      <w:lvlText w:val="%1.%2.%3.%4.%5.%6.%7.%8"/>
      <w:lvlJc w:val="left"/>
      <w:pPr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ind w:left="5280" w:hanging="144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748B"/>
    <w:rsid w:val="00000FBB"/>
    <w:rsid w:val="000011FE"/>
    <w:rsid w:val="00001545"/>
    <w:rsid w:val="00005264"/>
    <w:rsid w:val="000067E4"/>
    <w:rsid w:val="00007AD3"/>
    <w:rsid w:val="00011F95"/>
    <w:rsid w:val="00012462"/>
    <w:rsid w:val="000140F8"/>
    <w:rsid w:val="000144B5"/>
    <w:rsid w:val="00020315"/>
    <w:rsid w:val="00025397"/>
    <w:rsid w:val="00031440"/>
    <w:rsid w:val="00042634"/>
    <w:rsid w:val="00057FBC"/>
    <w:rsid w:val="0006570E"/>
    <w:rsid w:val="00072CE8"/>
    <w:rsid w:val="000769CA"/>
    <w:rsid w:val="00077DFE"/>
    <w:rsid w:val="00080F97"/>
    <w:rsid w:val="00081590"/>
    <w:rsid w:val="00084C7B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2350"/>
    <w:rsid w:val="000D46C2"/>
    <w:rsid w:val="000D58E0"/>
    <w:rsid w:val="000E0DCF"/>
    <w:rsid w:val="000E1E87"/>
    <w:rsid w:val="000E1ED7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3080F"/>
    <w:rsid w:val="0013133E"/>
    <w:rsid w:val="00131F83"/>
    <w:rsid w:val="00134AA7"/>
    <w:rsid w:val="00141BCE"/>
    <w:rsid w:val="00141CF5"/>
    <w:rsid w:val="00141D1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191"/>
    <w:rsid w:val="00277936"/>
    <w:rsid w:val="002806E5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F3D"/>
    <w:rsid w:val="00377D64"/>
    <w:rsid w:val="003805AF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427C"/>
    <w:rsid w:val="003A55BC"/>
    <w:rsid w:val="003A67B6"/>
    <w:rsid w:val="003B27FB"/>
    <w:rsid w:val="003B69B0"/>
    <w:rsid w:val="003B7499"/>
    <w:rsid w:val="003C098A"/>
    <w:rsid w:val="003C2286"/>
    <w:rsid w:val="003C2295"/>
    <w:rsid w:val="003C2405"/>
    <w:rsid w:val="003C36D9"/>
    <w:rsid w:val="003C7168"/>
    <w:rsid w:val="003D2FBF"/>
    <w:rsid w:val="003D3CED"/>
    <w:rsid w:val="003D5A6B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1D56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77D1"/>
    <w:rsid w:val="00501B6E"/>
    <w:rsid w:val="00502206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341D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D7E7E"/>
    <w:rsid w:val="006E413C"/>
    <w:rsid w:val="006E693F"/>
    <w:rsid w:val="006E7528"/>
    <w:rsid w:val="006F0E80"/>
    <w:rsid w:val="006F19DC"/>
    <w:rsid w:val="00707E37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31E9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54DE"/>
    <w:rsid w:val="007E2C6E"/>
    <w:rsid w:val="007E3FE1"/>
    <w:rsid w:val="007E7747"/>
    <w:rsid w:val="007F08CC"/>
    <w:rsid w:val="007F0FBB"/>
    <w:rsid w:val="007F3D37"/>
    <w:rsid w:val="007F4282"/>
    <w:rsid w:val="007F648C"/>
    <w:rsid w:val="007F6D1A"/>
    <w:rsid w:val="007F6DCB"/>
    <w:rsid w:val="00802927"/>
    <w:rsid w:val="0080430C"/>
    <w:rsid w:val="00804D32"/>
    <w:rsid w:val="00810CA3"/>
    <w:rsid w:val="00812538"/>
    <w:rsid w:val="00817452"/>
    <w:rsid w:val="00821912"/>
    <w:rsid w:val="0082302C"/>
    <w:rsid w:val="00833138"/>
    <w:rsid w:val="008355D0"/>
    <w:rsid w:val="008356E2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563B8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15AF"/>
    <w:rsid w:val="00911F55"/>
    <w:rsid w:val="009145DA"/>
    <w:rsid w:val="00917E65"/>
    <w:rsid w:val="009224AA"/>
    <w:rsid w:val="00922582"/>
    <w:rsid w:val="009235B0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6276"/>
    <w:rsid w:val="00985DAC"/>
    <w:rsid w:val="00991AEC"/>
    <w:rsid w:val="009940B9"/>
    <w:rsid w:val="00994D13"/>
    <w:rsid w:val="0099522A"/>
    <w:rsid w:val="00995416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46BA"/>
    <w:rsid w:val="009E6324"/>
    <w:rsid w:val="009F2DBE"/>
    <w:rsid w:val="009F3F69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D748B"/>
    <w:rsid w:val="00AE1998"/>
    <w:rsid w:val="00AE56A7"/>
    <w:rsid w:val="00AF096C"/>
    <w:rsid w:val="00AF13FE"/>
    <w:rsid w:val="00AF2B34"/>
    <w:rsid w:val="00AF31B2"/>
    <w:rsid w:val="00AF3DDD"/>
    <w:rsid w:val="00B0160A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ABF"/>
    <w:rsid w:val="00C23104"/>
    <w:rsid w:val="00C27A44"/>
    <w:rsid w:val="00C315B6"/>
    <w:rsid w:val="00C32E29"/>
    <w:rsid w:val="00C36FB7"/>
    <w:rsid w:val="00C40F0D"/>
    <w:rsid w:val="00C52109"/>
    <w:rsid w:val="00C522FA"/>
    <w:rsid w:val="00C53020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EA8"/>
    <w:rsid w:val="00C76BF2"/>
    <w:rsid w:val="00C80F0A"/>
    <w:rsid w:val="00C82FC3"/>
    <w:rsid w:val="00C86404"/>
    <w:rsid w:val="00C90294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49DB"/>
    <w:rsid w:val="00CD53FA"/>
    <w:rsid w:val="00CE02EE"/>
    <w:rsid w:val="00CE0BFD"/>
    <w:rsid w:val="00CE3391"/>
    <w:rsid w:val="00CF2D5E"/>
    <w:rsid w:val="00CF71F8"/>
    <w:rsid w:val="00D001FE"/>
    <w:rsid w:val="00D00794"/>
    <w:rsid w:val="00D061C0"/>
    <w:rsid w:val="00D074BF"/>
    <w:rsid w:val="00D10103"/>
    <w:rsid w:val="00D10D13"/>
    <w:rsid w:val="00D12712"/>
    <w:rsid w:val="00D14F1D"/>
    <w:rsid w:val="00D2079C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93A"/>
    <w:rsid w:val="00E71F7D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6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60A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4"/>
    <w:uiPriority w:val="59"/>
    <w:rsid w:val="00461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61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1867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2015-05-06T04:42:00Z</dcterms:created>
  <dcterms:modified xsi:type="dcterms:W3CDTF">2015-05-07T10:52:00Z</dcterms:modified>
</cp:coreProperties>
</file>