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F9" w:rsidRDefault="00184EF9" w:rsidP="00184EF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СОВЕТ НАРОДНЫХ ДЕПУТАТОВ</w:t>
      </w:r>
    </w:p>
    <w:p w:rsidR="00184EF9" w:rsidRDefault="00184EF9" w:rsidP="00184EF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ПОДГОРЕНСКОГО ГОРОДСКОГО ПОСЕЛЕНИЯ </w:t>
      </w:r>
    </w:p>
    <w:p w:rsidR="00184EF9" w:rsidRDefault="00184EF9" w:rsidP="00184EF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ПОДГОРЕНСКОГО МУНИЦИПАЛЬНОГО  РАЙОНА</w:t>
      </w:r>
    </w:p>
    <w:p w:rsidR="00184EF9" w:rsidRDefault="00184EF9" w:rsidP="00184EF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ВОРОНЕЖСКОЙ ОБЛАСТИ</w:t>
      </w:r>
    </w:p>
    <w:p w:rsidR="00184EF9" w:rsidRDefault="00184EF9" w:rsidP="00184EF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EF9" w:rsidRDefault="00184EF9" w:rsidP="00184EF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4EF9" w:rsidRDefault="00184EF9" w:rsidP="00184EF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184EF9" w:rsidRDefault="00184EF9" w:rsidP="00184EF9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</w:pPr>
    </w:p>
    <w:p w:rsidR="00184EF9" w:rsidRDefault="00184EF9" w:rsidP="00184EF9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  <w:t xml:space="preserve">от  01 октября 2015  года №  </w:t>
      </w:r>
      <w:r w:rsidR="00D9489D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  <w:t>7</w:t>
      </w:r>
      <w:bookmarkStart w:id="0" w:name="_GoBack"/>
      <w:bookmarkEnd w:id="0"/>
    </w:p>
    <w:p w:rsidR="00184EF9" w:rsidRDefault="00184EF9" w:rsidP="00184EF9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  <w:t>п.г.т</w:t>
      </w:r>
      <w:proofErr w:type="spellEnd"/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  <w:t>. Подгоренский</w:t>
      </w:r>
    </w:p>
    <w:p w:rsidR="00184EF9" w:rsidRDefault="00184EF9" w:rsidP="00184E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EF9" w:rsidRDefault="00184EF9" w:rsidP="00184EF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обращении  Совета народных депутатов Подгоренского</w:t>
      </w: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 поселения к Совету народных депутатов</w:t>
      </w: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Подгоренского муниципального района  о начале процедуры</w:t>
      </w: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передачи  исполнения полномочий  администрации</w:t>
      </w: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Подгоренского городского поселения администрацией</w:t>
      </w:r>
    </w:p>
    <w:p w:rsidR="00184EF9" w:rsidRDefault="00184EF9" w:rsidP="00184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Подгоренского муниципального района</w:t>
      </w:r>
    </w:p>
    <w:p w:rsidR="00184EF9" w:rsidRDefault="00184EF9" w:rsidP="00184EF9">
      <w:pPr>
        <w:rPr>
          <w:rFonts w:ascii="Times New Roman" w:hAnsi="Times New Roman" w:cs="Times New Roman"/>
          <w:sz w:val="24"/>
          <w:szCs w:val="24"/>
        </w:rPr>
      </w:pPr>
    </w:p>
    <w:p w:rsidR="00184EF9" w:rsidRDefault="00184EF9" w:rsidP="00184EF9">
      <w:pPr>
        <w:shd w:val="clear" w:color="auto" w:fill="FFFFFF"/>
        <w:tabs>
          <w:tab w:val="left" w:pos="284"/>
        </w:tabs>
        <w:spacing w:before="322" w:line="240" w:lineRule="auto"/>
        <w:ind w:left="12" w:right="139" w:firstLine="701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 Уставом  Подгоренского  городского поселения Подгоренского  муниципального района Воронежской области, учитывая проект решения  рабочей группы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подготовке порядка и сроков передачи исполнения  полномочий администрацией Подгоренского городского поселения Подгоренского муниципального района Воронежской области администрации Подгоренского муниципального района Воронежской области,  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народных депутатов </w:t>
      </w:r>
      <w:r>
        <w:rPr>
          <w:rFonts w:ascii="Times New Roman" w:eastAsia="Times New Roman" w:hAnsi="Times New Roman" w:cs="Times New Roman"/>
          <w:sz w:val="24"/>
          <w:szCs w:val="24"/>
        </w:rPr>
        <w:t>Подгоренского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городского</w:t>
      </w:r>
      <w:proofErr w:type="gram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Подгоренского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решил:</w:t>
      </w:r>
    </w:p>
    <w:p w:rsidR="00184EF9" w:rsidRDefault="00184EF9" w:rsidP="00184EF9">
      <w:pPr>
        <w:pStyle w:val="a4"/>
        <w:numPr>
          <w:ilvl w:val="3"/>
          <w:numId w:val="1"/>
        </w:numPr>
        <w:tabs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Утвердить проект решения  рабочей группы </w:t>
      </w:r>
      <w:r>
        <w:rPr>
          <w:rFonts w:ascii="Times New Roman" w:eastAsia="Times New Roman" w:hAnsi="Times New Roman" w:cs="Times New Roman"/>
          <w:sz w:val="24"/>
          <w:szCs w:val="24"/>
        </w:rPr>
        <w:t>по подготовке порядка и сроков передачи исполнения  полномочий администрацией Подгоренского городского поселения Подгоренского муниципального района Воронежской области администрации Подгоренского муниципального района Воронежской области «Об обращении Совета народных депутатов Подгоренского городского поселения к Совету народных депутатов Подгоренского муниципального района о начале процедуры передачи исполнения полномочий администрации Подгоренского городского поселения администрацией Подгоренского муниципального района.</w:t>
      </w:r>
      <w:proofErr w:type="gramEnd"/>
    </w:p>
    <w:p w:rsidR="00184EF9" w:rsidRDefault="00184EF9" w:rsidP="00184EF9">
      <w:pPr>
        <w:pStyle w:val="a4"/>
        <w:widowControl w:val="0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Главе  Подгоренского городского поселения обратиться к Совету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народных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депутатов Подгоренского муниципального района  о начале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процедуры передачи исполнения полномочий администрации Подгоренского городского поселения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Подгоренского муниципального района Воронежской области.</w:t>
      </w:r>
    </w:p>
    <w:p w:rsidR="00184EF9" w:rsidRDefault="00184EF9" w:rsidP="00184EF9">
      <w:pPr>
        <w:pStyle w:val="a4"/>
        <w:numPr>
          <w:ilvl w:val="3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184EF9" w:rsidRDefault="00184EF9" w:rsidP="00184EF9">
      <w:pPr>
        <w:pStyle w:val="a4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184EF9" w:rsidRDefault="00184EF9" w:rsidP="00184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Подгоренского</w:t>
      </w:r>
    </w:p>
    <w:p w:rsidR="00184EF9" w:rsidRDefault="00184EF9" w:rsidP="00184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                                                А.А. Леонов           </w:t>
      </w:r>
    </w:p>
    <w:p w:rsidR="00184EF9" w:rsidRDefault="00184EF9" w:rsidP="00184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EF9" w:rsidRDefault="00184EF9" w:rsidP="00184E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EF9" w:rsidRDefault="00184EF9" w:rsidP="00184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EF9" w:rsidRDefault="00184EF9" w:rsidP="00184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EF9" w:rsidRDefault="00184EF9" w:rsidP="00184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416" w:rsidRDefault="00607416"/>
    <w:sectPr w:rsidR="0060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91DE5D90"/>
    <w:lvl w:ilvl="0" w:tplc="C62E7E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1A"/>
    <w:rsid w:val="0004511A"/>
    <w:rsid w:val="00184EF9"/>
    <w:rsid w:val="00607416"/>
    <w:rsid w:val="00D9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EF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84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EF9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84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cp:lastPrinted>2015-10-12T05:51:00Z</cp:lastPrinted>
  <dcterms:created xsi:type="dcterms:W3CDTF">2015-10-02T07:04:00Z</dcterms:created>
  <dcterms:modified xsi:type="dcterms:W3CDTF">2015-10-12T05:51:00Z</dcterms:modified>
</cp:coreProperties>
</file>