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12" w:rsidRPr="00814512" w:rsidRDefault="00814512" w:rsidP="00814512">
      <w:pPr>
        <w:jc w:val="center"/>
        <w:rPr>
          <w:b/>
        </w:rPr>
      </w:pP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СОВЕТ  НАРОДНЫХ  ДЕПУТАТОВ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ПОДГОРЕНСКОГО  ГОРОДСКОГО ПОСЕЛЕНИЯ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 xml:space="preserve"> ПОДГОРЕНСКОГО   МУНИЦИПАЛЬНОГО  РАЙОНА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14512">
        <w:rPr>
          <w:b/>
        </w:rPr>
        <w:t>ВОРОНЕЖСКОЙ ОБЛАСТИ</w:t>
      </w:r>
    </w:p>
    <w:p w:rsidR="00814512" w:rsidRPr="00814512" w:rsidRDefault="00814512" w:rsidP="00814512">
      <w:pPr>
        <w:widowControl w:val="0"/>
        <w:shd w:val="clear" w:color="auto" w:fill="FFFFFF"/>
        <w:autoSpaceDE w:val="0"/>
        <w:autoSpaceDN w:val="0"/>
        <w:adjustRightInd w:val="0"/>
        <w:spacing w:before="250"/>
        <w:ind w:right="34"/>
        <w:jc w:val="center"/>
      </w:pPr>
      <w:r w:rsidRPr="00814512">
        <w:rPr>
          <w:b/>
          <w:bCs/>
          <w:color w:val="000000"/>
          <w:spacing w:val="-6"/>
        </w:rPr>
        <w:t>РЕШЕНИЕ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rPr>
          <w:u w:val="single"/>
        </w:rPr>
      </w:pPr>
      <w:r w:rsidRPr="00814512">
        <w:rPr>
          <w:u w:val="single"/>
        </w:rPr>
        <w:t>от 25 ноября  201</w:t>
      </w:r>
      <w:r w:rsidR="0031753D">
        <w:rPr>
          <w:u w:val="single"/>
        </w:rPr>
        <w:t>5</w:t>
      </w:r>
      <w:r w:rsidRPr="00814512">
        <w:rPr>
          <w:u w:val="single"/>
        </w:rPr>
        <w:t xml:space="preserve"> года  № </w:t>
      </w:r>
      <w:r w:rsidR="00BC0FC8">
        <w:rPr>
          <w:u w:val="single"/>
        </w:rPr>
        <w:t>33</w:t>
      </w:r>
    </w:p>
    <w:p w:rsidR="00814512" w:rsidRPr="00814512" w:rsidRDefault="00814512" w:rsidP="00814512">
      <w:pPr>
        <w:widowControl w:val="0"/>
        <w:autoSpaceDE w:val="0"/>
        <w:autoSpaceDN w:val="0"/>
        <w:adjustRightInd w:val="0"/>
        <w:rPr>
          <w:b/>
        </w:rPr>
      </w:pPr>
      <w:r w:rsidRPr="00814512">
        <w:rPr>
          <w:b/>
        </w:rPr>
        <w:t xml:space="preserve">п.г.т. </w:t>
      </w:r>
      <w:r w:rsidRPr="00814512">
        <w:rPr>
          <w:b/>
          <w:bCs/>
          <w:spacing w:val="-2"/>
        </w:rPr>
        <w:t>Подгоренский</w:t>
      </w:r>
    </w:p>
    <w:p w:rsidR="00814512" w:rsidRPr="00814512" w:rsidRDefault="00814512" w:rsidP="00814512">
      <w:pPr>
        <w:widowControl w:val="0"/>
        <w:shd w:val="clear" w:color="auto" w:fill="FFFFFF"/>
        <w:autoSpaceDE w:val="0"/>
        <w:autoSpaceDN w:val="0"/>
        <w:adjustRightInd w:val="0"/>
        <w:spacing w:before="456" w:line="278" w:lineRule="exact"/>
        <w:ind w:left="34" w:right="3533"/>
      </w:pPr>
      <w:r w:rsidRPr="00814512">
        <w:rPr>
          <w:color w:val="000000"/>
          <w:spacing w:val="-1"/>
        </w:rPr>
        <w:t xml:space="preserve">О проекте бюджета Подгоренского городского </w:t>
      </w:r>
      <w:r w:rsidRPr="00814512">
        <w:rPr>
          <w:color w:val="000000"/>
          <w:spacing w:val="-3"/>
        </w:rPr>
        <w:t xml:space="preserve">поселения Подгоренского муниципального района </w:t>
      </w:r>
      <w:r w:rsidRPr="00814512">
        <w:rPr>
          <w:color w:val="000000"/>
        </w:rPr>
        <w:t>Воронежской области на   2016год.</w:t>
      </w:r>
    </w:p>
    <w:p w:rsidR="00814512" w:rsidRDefault="00814512" w:rsidP="0008547F">
      <w:pPr>
        <w:widowControl w:val="0"/>
        <w:shd w:val="clear" w:color="auto" w:fill="FFFFFF"/>
        <w:autoSpaceDE w:val="0"/>
        <w:autoSpaceDN w:val="0"/>
        <w:adjustRightInd w:val="0"/>
        <w:spacing w:before="542" w:line="276" w:lineRule="auto"/>
        <w:ind w:left="34" w:right="38" w:firstLine="701"/>
        <w:jc w:val="both"/>
        <w:rPr>
          <w:b/>
          <w:bCs/>
          <w:color w:val="000000"/>
        </w:rPr>
      </w:pPr>
      <w:proofErr w:type="gramStart"/>
      <w:r w:rsidRPr="00814512">
        <w:rPr>
          <w:color w:val="000000"/>
        </w:rPr>
        <w:t xml:space="preserve">В соответствии с Федеральным законом от 06.02.2003 года № 131-ФЗ «Об </w:t>
      </w:r>
      <w:r w:rsidRPr="00814512">
        <w:rPr>
          <w:color w:val="000000"/>
          <w:spacing w:val="-2"/>
        </w:rPr>
        <w:t xml:space="preserve">общих принципах организации местного самоуправления в Российской Федерации», </w:t>
      </w:r>
      <w:r w:rsidRPr="00814512">
        <w:rPr>
          <w:color w:val="000000"/>
          <w:spacing w:val="-3"/>
        </w:rPr>
        <w:t xml:space="preserve">Уставом Подгоренского городского поселения, Положением о бюджетном процессе в </w:t>
      </w:r>
      <w:r w:rsidRPr="00814512">
        <w:rPr>
          <w:color w:val="000000"/>
        </w:rPr>
        <w:t xml:space="preserve">Подгоренском городском поселении Подгоренского муниципального района </w:t>
      </w:r>
      <w:r w:rsidRPr="00814512">
        <w:rPr>
          <w:color w:val="000000"/>
          <w:spacing w:val="3"/>
        </w:rPr>
        <w:t xml:space="preserve">Воронежской области, утвержденным решением Совета народных депутатов </w:t>
      </w:r>
      <w:r w:rsidRPr="00814512">
        <w:rPr>
          <w:color w:val="000000"/>
        </w:rPr>
        <w:t xml:space="preserve">Подгоренского городского поселения от   31   марта  2014 года  № 281  Совет народных депутатов Подгоренского городского поселения </w:t>
      </w:r>
      <w:r w:rsidRPr="00814512">
        <w:rPr>
          <w:b/>
          <w:bCs/>
          <w:color w:val="000000"/>
        </w:rPr>
        <w:t>решил:</w:t>
      </w:r>
      <w:proofErr w:type="gramEnd"/>
    </w:p>
    <w:p w:rsidR="00814512" w:rsidRPr="00814512" w:rsidRDefault="00814512" w:rsidP="0008547F">
      <w:pPr>
        <w:widowControl w:val="0"/>
        <w:shd w:val="clear" w:color="auto" w:fill="FFFFFF"/>
        <w:autoSpaceDE w:val="0"/>
        <w:autoSpaceDN w:val="0"/>
        <w:adjustRightInd w:val="0"/>
        <w:spacing w:before="542" w:line="276" w:lineRule="auto"/>
        <w:ind w:left="34" w:right="38" w:firstLine="701"/>
        <w:jc w:val="both"/>
      </w:pPr>
    </w:p>
    <w:p w:rsid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t>Утвердить проект бюджета Подгоренского городского поселения  на 2016 год.</w:t>
      </w:r>
    </w:p>
    <w:p w:rsidR="0008547F" w:rsidRPr="00814512" w:rsidRDefault="0008547F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rPr>
          <w:spacing w:val="3"/>
        </w:rPr>
        <w:t>Назначить    публичные    слушания    по    обсуждению    проекта    бюджета</w:t>
      </w:r>
      <w:r w:rsidRPr="00814512">
        <w:rPr>
          <w:spacing w:val="3"/>
        </w:rPr>
        <w:br/>
      </w:r>
      <w:r w:rsidRPr="00814512">
        <w:t>Подгоренского городского поселения на 2016 год.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t>Установить дату проведения публичных слушаний 1</w:t>
      </w:r>
      <w:r w:rsidR="000F6082">
        <w:t>5</w:t>
      </w:r>
      <w:r w:rsidRPr="00814512">
        <w:t xml:space="preserve"> декабря 2015 года, время 14-00 часов, место - Большой зал заседаний органов местного </w:t>
      </w:r>
      <w:r w:rsidRPr="00814512">
        <w:rPr>
          <w:spacing w:val="-4"/>
        </w:rPr>
        <w:t xml:space="preserve">самоуправления Подгоренского муниципального района </w:t>
      </w:r>
      <w:r w:rsidRPr="00814512">
        <w:rPr>
          <w:spacing w:val="21"/>
        </w:rPr>
        <w:t>(п.г.т.</w:t>
      </w:r>
      <w:r w:rsidRPr="00814512">
        <w:rPr>
          <w:spacing w:val="-4"/>
        </w:rPr>
        <w:t xml:space="preserve"> Подгоренский, ул. </w:t>
      </w:r>
      <w:proofErr w:type="gramStart"/>
      <w:r w:rsidRPr="00814512">
        <w:t>Первомайская</w:t>
      </w:r>
      <w:proofErr w:type="gramEnd"/>
      <w:r w:rsidRPr="00814512">
        <w:t>. 58).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Default="00814512" w:rsidP="0008547F">
      <w:pPr>
        <w:pStyle w:val="a4"/>
        <w:numPr>
          <w:ilvl w:val="0"/>
          <w:numId w:val="3"/>
        </w:numPr>
        <w:spacing w:line="276" w:lineRule="auto"/>
        <w:jc w:val="both"/>
      </w:pPr>
      <w:r w:rsidRPr="00814512">
        <w:rPr>
          <w:spacing w:val="10"/>
        </w:rPr>
        <w:t>Создать комиссию по подготовке и проведению публичных слушаний по</w:t>
      </w:r>
      <w:r w:rsidRPr="00814512">
        <w:rPr>
          <w:spacing w:val="10"/>
        </w:rPr>
        <w:br/>
      </w:r>
      <w:r w:rsidRPr="00814512">
        <w:t>обсуждению проекта бюджета Подгоренского городского поселения на 2016 год   в следующем составе:</w:t>
      </w:r>
    </w:p>
    <w:p w:rsidR="00814512" w:rsidRPr="00814512" w:rsidRDefault="00814512" w:rsidP="0008547F">
      <w:pPr>
        <w:pStyle w:val="a4"/>
        <w:spacing w:line="276" w:lineRule="auto"/>
        <w:ind w:left="360"/>
        <w:jc w:val="both"/>
      </w:pPr>
      <w:bookmarkStart w:id="0" w:name="_GoBack"/>
      <w:bookmarkEnd w:id="0"/>
    </w:p>
    <w:p w:rsidR="00814512" w:rsidRDefault="00814512" w:rsidP="0008547F">
      <w:pPr>
        <w:pStyle w:val="a4"/>
        <w:spacing w:line="276" w:lineRule="auto"/>
        <w:jc w:val="both"/>
        <w:rPr>
          <w:spacing w:val="-1"/>
        </w:rPr>
      </w:pPr>
      <w:r w:rsidRPr="00814512">
        <w:t xml:space="preserve">  Ведринцев Виктор Владимирович – депутат, председатель постоянной </w:t>
      </w:r>
      <w:r w:rsidRPr="00814512">
        <w:rPr>
          <w:spacing w:val="5"/>
        </w:rPr>
        <w:t xml:space="preserve">депутатской комиссии планово-бюджетной, налоговой политике и использованию </w:t>
      </w:r>
      <w:r w:rsidR="0008547F">
        <w:rPr>
          <w:spacing w:val="-1"/>
        </w:rPr>
        <w:t>муниципального имущества;</w:t>
      </w:r>
    </w:p>
    <w:p w:rsidR="0008547F" w:rsidRPr="00814512" w:rsidRDefault="0008547F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 xml:space="preserve"> </w:t>
      </w:r>
      <w:r w:rsidR="00CC792D">
        <w:t>-</w:t>
      </w:r>
      <w:r w:rsidRPr="00814512">
        <w:t xml:space="preserve"> Шендриков Геннадий Вадимови</w:t>
      </w:r>
      <w:proofErr w:type="gramStart"/>
      <w:r w:rsidRPr="00814512">
        <w:t>ч-</w:t>
      </w:r>
      <w:proofErr w:type="gramEnd"/>
      <w:r w:rsidRPr="00814512">
        <w:t xml:space="preserve"> депутат,   член   комиссии   постоянной депутатской комиссии планово-бюджетной, налоговой политике и использ</w:t>
      </w:r>
      <w:r w:rsidR="0008547F">
        <w:t>ованию муниципального имущества;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Default="00814512" w:rsidP="0008547F">
      <w:pPr>
        <w:pStyle w:val="a4"/>
        <w:spacing w:line="276" w:lineRule="auto"/>
        <w:jc w:val="both"/>
        <w:rPr>
          <w:spacing w:val="-5"/>
        </w:rPr>
      </w:pPr>
      <w:r w:rsidRPr="00814512">
        <w:lastRenderedPageBreak/>
        <w:t xml:space="preserve">  Радченко А</w:t>
      </w:r>
      <w:r w:rsidR="00BC0FC8">
        <w:t xml:space="preserve">ндрей Анатольевич - депутат, член комиссии </w:t>
      </w:r>
      <w:r w:rsidRPr="00814512">
        <w:t>постоянной</w:t>
      </w:r>
      <w:r w:rsidRPr="00814512">
        <w:br/>
        <w:t xml:space="preserve">депутатской комиссии планово-бюджетной, налоговой политике и использованию муниципального </w:t>
      </w:r>
      <w:r w:rsidRPr="00814512">
        <w:rPr>
          <w:spacing w:val="-5"/>
        </w:rPr>
        <w:t>имущества.</w:t>
      </w:r>
    </w:p>
    <w:p w:rsidR="00CC792D" w:rsidRDefault="00CC792D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 xml:space="preserve"> -Кульбакина   Елена   Владимировна  -  главный бухгалтер администрации </w:t>
      </w:r>
      <w:r w:rsidRPr="00814512">
        <w:rPr>
          <w:spacing w:val="-1"/>
        </w:rPr>
        <w:t>Под</w:t>
      </w:r>
      <w:r w:rsidR="0008547F">
        <w:rPr>
          <w:spacing w:val="-1"/>
        </w:rPr>
        <w:t>горенского городского поселения;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t>-Кульбакина Ирина Викторовна</w:t>
      </w:r>
      <w:r w:rsidR="0008547F">
        <w:t xml:space="preserve"> </w:t>
      </w:r>
      <w:r w:rsidRPr="00814512">
        <w:t>- старший инспектор по юридическим вопросам администрации Подгоренского городского поселения.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b/>
        </w:rPr>
        <w:t>5</w:t>
      </w:r>
      <w:r w:rsidRPr="00814512">
        <w:t>.</w:t>
      </w:r>
      <w:r w:rsidRPr="00814512">
        <w:tab/>
        <w:t>Комиссии по подготовке и проведению публичных слушаний:</w:t>
      </w: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spacing w:val="-1"/>
        </w:rPr>
        <w:t xml:space="preserve">- информировать население района через «Вестник» Подгоренского </w:t>
      </w:r>
      <w:r w:rsidRPr="00814512">
        <w:t xml:space="preserve">городского поселения не менее чем за 15 дней до проведения публичных </w:t>
      </w:r>
      <w:r w:rsidRPr="00814512">
        <w:rPr>
          <w:spacing w:val="-2"/>
        </w:rPr>
        <w:t>слушаний;</w:t>
      </w:r>
    </w:p>
    <w:p w:rsidR="00814512" w:rsidRPr="00814512" w:rsidRDefault="00814512" w:rsidP="0008547F">
      <w:pPr>
        <w:pStyle w:val="a4"/>
        <w:spacing w:line="276" w:lineRule="auto"/>
        <w:jc w:val="both"/>
        <w:rPr>
          <w:spacing w:val="-1"/>
        </w:rPr>
      </w:pPr>
      <w:r w:rsidRPr="00814512">
        <w:rPr>
          <w:spacing w:val="-1"/>
        </w:rPr>
        <w:t xml:space="preserve">- назначить ответственное лицо по приему поступающих предложений по обсуждаемому на публичных слушаниях вопросу Кульбакину Елену Владимировну; </w:t>
      </w: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spacing w:val="-1"/>
        </w:rPr>
        <w:t xml:space="preserve">-определить список </w:t>
      </w:r>
      <w:r w:rsidRPr="00814512">
        <w:rPr>
          <w:spacing w:val="5"/>
        </w:rPr>
        <w:t xml:space="preserve">должностных лиц, специалистов организаций, представителей </w:t>
      </w:r>
      <w:r w:rsidRPr="00814512">
        <w:rPr>
          <w:spacing w:val="3"/>
        </w:rPr>
        <w:t xml:space="preserve">общественности, прилагаемых к участию в публичных слушаниях в </w:t>
      </w:r>
      <w:r w:rsidRPr="00814512">
        <w:rPr>
          <w:spacing w:val="4"/>
        </w:rPr>
        <w:t xml:space="preserve">качестве экспертов, с направлением им официальных обращений с </w:t>
      </w:r>
      <w:r w:rsidRPr="00814512">
        <w:rPr>
          <w:spacing w:val="9"/>
        </w:rPr>
        <w:t xml:space="preserve">просьбой дать свои рекомендации и предложения по вопросу, </w:t>
      </w:r>
      <w:r w:rsidRPr="00814512">
        <w:t>вынесенному на обсуждение на публичные слушания.</w:t>
      </w:r>
    </w:p>
    <w:p w:rsidR="00814512" w:rsidRPr="00814512" w:rsidRDefault="00814512" w:rsidP="0008547F">
      <w:pPr>
        <w:pStyle w:val="a4"/>
        <w:spacing w:line="276" w:lineRule="auto"/>
        <w:jc w:val="both"/>
      </w:pPr>
    </w:p>
    <w:p w:rsidR="00814512" w:rsidRPr="00814512" w:rsidRDefault="00814512" w:rsidP="0008547F">
      <w:pPr>
        <w:pStyle w:val="a4"/>
        <w:spacing w:line="276" w:lineRule="auto"/>
        <w:jc w:val="both"/>
      </w:pPr>
      <w:r w:rsidRPr="00814512">
        <w:rPr>
          <w:b/>
        </w:rPr>
        <w:t>6</w:t>
      </w:r>
      <w:r w:rsidRPr="00814512">
        <w:t>.</w:t>
      </w:r>
      <w:r w:rsidRPr="00814512">
        <w:tab/>
        <w:t>Настоящее решения подлежит опубликованию в установленном порядке.</w:t>
      </w:r>
    </w:p>
    <w:p w:rsidR="0008547F" w:rsidRDefault="0008547F" w:rsidP="0008547F">
      <w:pPr>
        <w:pStyle w:val="a4"/>
        <w:spacing w:line="276" w:lineRule="auto"/>
        <w:jc w:val="both"/>
        <w:rPr>
          <w:spacing w:val="-1"/>
        </w:rPr>
      </w:pPr>
    </w:p>
    <w:p w:rsidR="0008547F" w:rsidRDefault="0008547F" w:rsidP="0008547F">
      <w:pPr>
        <w:pStyle w:val="a4"/>
        <w:spacing w:line="360" w:lineRule="auto"/>
        <w:jc w:val="both"/>
        <w:rPr>
          <w:spacing w:val="-1"/>
        </w:rPr>
      </w:pPr>
    </w:p>
    <w:p w:rsidR="0008547F" w:rsidRDefault="0008547F" w:rsidP="0008547F">
      <w:pPr>
        <w:pStyle w:val="a4"/>
        <w:spacing w:line="276" w:lineRule="auto"/>
        <w:jc w:val="both"/>
        <w:rPr>
          <w:spacing w:val="-1"/>
        </w:rPr>
      </w:pPr>
    </w:p>
    <w:p w:rsidR="00814512" w:rsidRPr="00814512" w:rsidRDefault="0008547F" w:rsidP="0008547F">
      <w:pPr>
        <w:pStyle w:val="a4"/>
        <w:spacing w:line="276" w:lineRule="auto"/>
        <w:jc w:val="both"/>
      </w:pPr>
      <w:r>
        <w:rPr>
          <w:spacing w:val="-1"/>
        </w:rPr>
        <w:t xml:space="preserve">   </w:t>
      </w:r>
      <w:r w:rsidR="00814512" w:rsidRPr="00814512">
        <w:rPr>
          <w:spacing w:val="-1"/>
        </w:rPr>
        <w:t>Глава Подгоренского</w:t>
      </w:r>
    </w:p>
    <w:p w:rsidR="00814512" w:rsidRPr="00814512" w:rsidRDefault="0008547F" w:rsidP="0008547F">
      <w:pPr>
        <w:widowControl w:val="0"/>
        <w:shd w:val="clear" w:color="auto" w:fill="FFFFFF"/>
        <w:tabs>
          <w:tab w:val="left" w:pos="5794"/>
        </w:tabs>
        <w:autoSpaceDE w:val="0"/>
        <w:autoSpaceDN w:val="0"/>
        <w:adjustRightInd w:val="0"/>
        <w:spacing w:line="276" w:lineRule="auto"/>
        <w:ind w:left="38"/>
      </w:pPr>
      <w:r>
        <w:rPr>
          <w:color w:val="000000"/>
          <w:spacing w:val="-3"/>
        </w:rPr>
        <w:t xml:space="preserve"> </w:t>
      </w:r>
      <w:r w:rsidR="00814512" w:rsidRPr="00814512">
        <w:rPr>
          <w:color w:val="000000"/>
          <w:spacing w:val="-3"/>
        </w:rPr>
        <w:t xml:space="preserve"> городского поселения</w:t>
      </w:r>
      <w:r w:rsidR="00814512" w:rsidRPr="00814512">
        <w:rPr>
          <w:color w:val="000000"/>
        </w:rPr>
        <w:tab/>
        <w:t xml:space="preserve">          </w:t>
      </w:r>
      <w:r w:rsidR="00814512" w:rsidRPr="00814512">
        <w:rPr>
          <w:color w:val="000000"/>
          <w:spacing w:val="1"/>
        </w:rPr>
        <w:t>А.А. Леонов</w:t>
      </w:r>
    </w:p>
    <w:p w:rsidR="00814512" w:rsidRPr="00814512" w:rsidRDefault="00814512" w:rsidP="0008547F">
      <w:pPr>
        <w:widowControl w:val="0"/>
        <w:autoSpaceDE w:val="0"/>
        <w:autoSpaceDN w:val="0"/>
        <w:adjustRightInd w:val="0"/>
        <w:spacing w:line="360" w:lineRule="auto"/>
      </w:pPr>
    </w:p>
    <w:p w:rsidR="00814512" w:rsidRDefault="0081451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Pr="00814512" w:rsidRDefault="000F6082" w:rsidP="0008547F">
      <w:pPr>
        <w:spacing w:line="360" w:lineRule="auto"/>
        <w:jc w:val="center"/>
        <w:rPr>
          <w:b/>
        </w:rPr>
      </w:pPr>
    </w:p>
    <w:p w:rsidR="00814512" w:rsidRPr="00814512" w:rsidRDefault="00814512" w:rsidP="0008547F">
      <w:pPr>
        <w:spacing w:line="360" w:lineRule="auto"/>
        <w:jc w:val="center"/>
        <w:rPr>
          <w:b/>
        </w:rPr>
      </w:pPr>
    </w:p>
    <w:p w:rsidR="000F6082" w:rsidRPr="000F6082" w:rsidRDefault="000F6082" w:rsidP="000F6082">
      <w:r w:rsidRPr="000F6082">
        <w:t xml:space="preserve">                                                                                                   </w:t>
      </w:r>
    </w:p>
    <w:p w:rsidR="000F6082" w:rsidRPr="000F6082" w:rsidRDefault="000F6082" w:rsidP="000F6082">
      <w:pPr>
        <w:jc w:val="right"/>
        <w:rPr>
          <w:b/>
        </w:rPr>
      </w:pPr>
      <w:r w:rsidRPr="000F6082">
        <w:rPr>
          <w:b/>
        </w:rPr>
        <w:lastRenderedPageBreak/>
        <w:t xml:space="preserve">ПРОЕКТ                 </w:t>
      </w:r>
    </w:p>
    <w:p w:rsidR="000F6082" w:rsidRPr="000F6082" w:rsidRDefault="000F6082" w:rsidP="000F6082">
      <w:r w:rsidRPr="000F6082">
        <w:t xml:space="preserve">                                                                                                                                        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СОВЕТ НАРОДНЫХ ДЕПУТАТОВ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ПОДГОРЕНСКОГО ГОРОДСКОГО ПОСЕЛЕНИЯ ПОДГОРЕНСКОГО МУНИЦИПАЛЬНОГО РАЙОНА ВОРОНЕЖСКОЙ ОБЛАСТИ</w:t>
      </w:r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РЕШЕНИЕ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rPr>
          <w:u w:val="single"/>
        </w:rPr>
      </w:pPr>
      <w:r w:rsidRPr="000F6082">
        <w:rPr>
          <w:u w:val="single"/>
        </w:rPr>
        <w:t xml:space="preserve">от                     2015года  № </w:t>
      </w: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>п.г.т. Подгоренский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 xml:space="preserve">О  бюджете Подгоренского городского поселения </w:t>
      </w:r>
    </w:p>
    <w:p w:rsidR="000F6082" w:rsidRPr="000F6082" w:rsidRDefault="000F6082" w:rsidP="000F6082">
      <w:pPr>
        <w:rPr>
          <w:b/>
        </w:rPr>
      </w:pPr>
      <w:r w:rsidRPr="000F6082">
        <w:rPr>
          <w:b/>
        </w:rPr>
        <w:t xml:space="preserve">на 2016 год </w:t>
      </w:r>
    </w:p>
    <w:p w:rsidR="000F6082" w:rsidRPr="000F6082" w:rsidRDefault="000F6082" w:rsidP="000F6082">
      <w:pPr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ind w:left="1800" w:hanging="1092"/>
        <w:outlineLvl w:val="0"/>
        <w:rPr>
          <w:b/>
          <w:bCs/>
        </w:rPr>
      </w:pPr>
      <w:r w:rsidRPr="000F6082">
        <w:rPr>
          <w:b/>
          <w:bCs/>
        </w:rPr>
        <w:t xml:space="preserve">Статья 1.Основные характеристики бюджета поселения на 2016 год                    </w:t>
      </w:r>
    </w:p>
    <w:p w:rsidR="000F6082" w:rsidRPr="000F6082" w:rsidRDefault="000F6082" w:rsidP="000F6082">
      <w:pPr>
        <w:autoSpaceDE w:val="0"/>
        <w:autoSpaceDN w:val="0"/>
        <w:adjustRightInd w:val="0"/>
        <w:ind w:left="1800" w:hanging="1092"/>
        <w:outlineLvl w:val="0"/>
        <w:rPr>
          <w:b/>
          <w:bCs/>
        </w:rPr>
      </w:pPr>
    </w:p>
    <w:p w:rsidR="000F6082" w:rsidRPr="000F6082" w:rsidRDefault="000F6082" w:rsidP="000F6082">
      <w:pPr>
        <w:spacing w:line="360" w:lineRule="auto"/>
        <w:jc w:val="both"/>
      </w:pPr>
      <w:r w:rsidRPr="000F6082">
        <w:t xml:space="preserve">        1. Утвердить основные характеристики бюджета Подгоренского городского поселения Подгоренского муниципального района на 2016 год: 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1.1. прогнозируемый общий объём доходов бюджета Подгоренского городского поселения Подгоренского муниципального района в сумме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34 241 700 рублей, в том числе объем безвозмездных поступлений из областного бюджета в сумме 1 650 600 рублей;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1.2. Общий объём расходов бюджета Подгоренского городского поселения Подгоренского муниципального района в сумме  34 241 700 рублей.</w:t>
      </w:r>
    </w:p>
    <w:p w:rsidR="000F6082" w:rsidRPr="000F6082" w:rsidRDefault="000F6082" w:rsidP="000F6082">
      <w:pPr>
        <w:autoSpaceDE w:val="0"/>
        <w:autoSpaceDN w:val="0"/>
        <w:adjustRightInd w:val="0"/>
      </w:pPr>
      <w:r w:rsidRPr="000F6082">
        <w:rPr>
          <w:b/>
        </w:rPr>
        <w:t xml:space="preserve">      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Статья 2. Главные администраторы доходов бюджета поселения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и главные администраторы источников </w:t>
      </w:r>
      <w:proofErr w:type="gramStart"/>
      <w:r w:rsidRPr="000F6082">
        <w:rPr>
          <w:b/>
        </w:rPr>
        <w:t>внутреннего</w:t>
      </w:r>
      <w:proofErr w:type="gramEnd"/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финансирования дефицита бюджета поселения</w:t>
      </w:r>
    </w:p>
    <w:p w:rsidR="000F6082" w:rsidRPr="000F6082" w:rsidRDefault="000F6082" w:rsidP="000F6082">
      <w:pPr>
        <w:tabs>
          <w:tab w:val="left" w:pos="1830"/>
        </w:tabs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 1. Утвердить перечень главных администраторов доходов бюджета Подгоренского городского поселения Подгоренского муниципального </w:t>
      </w:r>
      <w:proofErr w:type="gramStart"/>
      <w:r w:rsidRPr="000F6082">
        <w:t>района-органов</w:t>
      </w:r>
      <w:proofErr w:type="gramEnd"/>
      <w:r w:rsidRPr="000F6082">
        <w:t xml:space="preserve"> государственной власти Российской Федерации  согласно приложению 1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 2. Утвердить перечень главных администраторов доходов бюджета Подгоренского городского поселения Подгоренского муниципального </w:t>
      </w:r>
      <w:proofErr w:type="gramStart"/>
      <w:r w:rsidRPr="000F6082">
        <w:t>района-органов</w:t>
      </w:r>
      <w:proofErr w:type="gramEnd"/>
      <w:r w:rsidRPr="000F6082">
        <w:t xml:space="preserve"> местного самоуправления Подгоренского городского поселения  согласно приложению 2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3. Утвердить перечень главных </w:t>
      </w:r>
      <w:proofErr w:type="gramStart"/>
      <w:r w:rsidRPr="000F6082">
        <w:t>администраторов источников внутреннего финансирования дефицита бюджета Подгоренского городского поселения Подгоренского муниципального района</w:t>
      </w:r>
      <w:proofErr w:type="gramEnd"/>
      <w:r w:rsidRPr="000F6082">
        <w:t xml:space="preserve"> согласно приложению 3 к настоящему решению.</w:t>
      </w:r>
    </w:p>
    <w:p w:rsidR="000F6082" w:rsidRPr="000F6082" w:rsidRDefault="000F6082" w:rsidP="000F6082">
      <w:pPr>
        <w:autoSpaceDE w:val="0"/>
        <w:autoSpaceDN w:val="0"/>
        <w:adjustRightInd w:val="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left="720"/>
        <w:jc w:val="center"/>
        <w:rPr>
          <w:b/>
        </w:rPr>
      </w:pPr>
      <w:r w:rsidRPr="000F6082">
        <w:rPr>
          <w:b/>
        </w:rPr>
        <w:t xml:space="preserve">     Статья 3. Бюджетные ассигнования бюджета поселения на 2016год</w:t>
      </w:r>
    </w:p>
    <w:p w:rsidR="000F6082" w:rsidRPr="000F6082" w:rsidRDefault="000F6082" w:rsidP="000F6082">
      <w:pPr>
        <w:tabs>
          <w:tab w:val="left" w:pos="7479"/>
        </w:tabs>
        <w:autoSpaceDE w:val="0"/>
        <w:autoSpaceDN w:val="0"/>
        <w:adjustRightInd w:val="0"/>
        <w:jc w:val="both"/>
      </w:pPr>
      <w:r w:rsidRPr="000F6082">
        <w:tab/>
      </w:r>
    </w:p>
    <w:p w:rsidR="000F6082" w:rsidRPr="000F6082" w:rsidRDefault="000F6082" w:rsidP="000F608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</w:pPr>
      <w:r w:rsidRPr="000F6082">
        <w:lastRenderedPageBreak/>
        <w:t>Утвердить ведомственную структуру расходов бюджета Подгоренского городского поселения: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left="735"/>
        <w:jc w:val="both"/>
      </w:pPr>
      <w:r w:rsidRPr="000F6082">
        <w:t>- на 2016 год согласно приложению 4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2. Утвердить распределение бюджетных ассигнований по разделам, подразделам, целевым статьям (муниципальным программам Подгоренского городского поселения), группам </w:t>
      </w:r>
      <w:proofErr w:type="gramStart"/>
      <w:r w:rsidRPr="000F6082">
        <w:t>видов расходов классификации расходов бюджета</w:t>
      </w:r>
      <w:proofErr w:type="gramEnd"/>
      <w:r w:rsidRPr="000F6082">
        <w:t>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- на 2016 год согласно приложению 5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>. 3. Утвердить распределение бюджетных ассигнований по целевым статьям (муниципальным программам Подгоренского городского поселения), группам видов расходов, разделам, подразделам классификации расходов бюджета: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 - на 2016 год согласно приложению 6 к настоящему решению;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4. Утвердить объем бюджетных ассигнований муниципального дорожного фонда Подгоренского городского поселения: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- на 2016 год в размере  -   1 177 100,00 рублей;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  Установить, что средства муниципального дорожного фонда Подгоренского городского поселения направляются </w:t>
      </w:r>
      <w:proofErr w:type="gramStart"/>
      <w:r w:rsidRPr="000F6082">
        <w:t>на</w:t>
      </w:r>
      <w:proofErr w:type="gramEnd"/>
      <w:r w:rsidRPr="000F6082">
        <w:t>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-проектирование и строительство (реконструкцию) автомобильных дорог общего пользования местного значения;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 -капитальный ремонт, ремонт и содержание автомобильных дорог общего пользования местного значения;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-капитальный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-содержание казенных учреждений, осуществляющих управление дорожным хозяйством.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jc w:val="both"/>
      </w:pPr>
      <w:r w:rsidRPr="000F6082">
        <w:t xml:space="preserve">     Использование средств муниципального дорожного фонда Подгоренского городского поселения осуществляется в порядке, установленном Решением Совета народных депутатов Подгоренского городского поселения.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Статья 4. Муниципальный долг и муниципальные внутренние        заимствования Подгоренского городского поселения</w:t>
      </w:r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t xml:space="preserve">1. Установить предельный объем муниципального долга Подгоренского городского поселения Подгоренского муниципального района Воронежской области на 2016 год в сумме 32 591 100,00 </w:t>
      </w:r>
      <w:r w:rsidRPr="000F6082">
        <w:rPr>
          <w:spacing w:val="-6"/>
        </w:rPr>
        <w:t> рублей</w:t>
      </w:r>
      <w:r w:rsidRPr="000F6082">
        <w:t>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t>2. Установить верхний предел муниципального внутреннего долга и муниципальных обязательств Подгоренского городского поселения Подгоренского муниципального района Воронежской области: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0F6082">
        <w:lastRenderedPageBreak/>
        <w:t xml:space="preserve">-на 1 января 2017 года в сумме 5 084 565,00 </w:t>
      </w:r>
      <w:r w:rsidRPr="000F6082">
        <w:rPr>
          <w:spacing w:val="-6"/>
        </w:rPr>
        <w:t>рублей</w:t>
      </w:r>
      <w:r w:rsidRPr="000F6082">
        <w:t xml:space="preserve">; </w:t>
      </w:r>
    </w:p>
    <w:p w:rsidR="000F6082" w:rsidRPr="000F6082" w:rsidRDefault="000F6082" w:rsidP="000F6082">
      <w:pPr>
        <w:autoSpaceDE w:val="0"/>
        <w:autoSpaceDN w:val="0"/>
        <w:adjustRightInd w:val="0"/>
        <w:jc w:val="both"/>
      </w:pPr>
      <w:r w:rsidRPr="000F6082">
        <w:rPr>
          <w:b/>
        </w:rPr>
        <w:t xml:space="preserve">      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Статья 5.  </w:t>
      </w:r>
      <w:proofErr w:type="gramStart"/>
      <w:r w:rsidRPr="000F6082">
        <w:rPr>
          <w:b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услуг»</w:t>
      </w:r>
      <w:proofErr w:type="gramEnd"/>
    </w:p>
    <w:p w:rsidR="000F6082" w:rsidRPr="000F6082" w:rsidRDefault="000F6082" w:rsidP="000F6082">
      <w:pPr>
        <w:jc w:val="center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left="142"/>
        <w:jc w:val="both"/>
      </w:pPr>
      <w:r w:rsidRPr="000F6082">
        <w:t xml:space="preserve">        1.Установить, что в 2016 году за счет средств бюджета Подгоренского городского поселения  могут предоставляться субсидии МКП «Подгоренский центр коммунальных услуг», в целях возмещения затрат и недополученных доходов в связи с выполнением работ и оказанием услуг по решению вопросов местного значения в области благоустройства территории и всех видов ремонта муниципального имущества</w:t>
      </w:r>
      <w:proofErr w:type="gramStart"/>
      <w:r w:rsidRPr="000F6082">
        <w:t xml:space="preserve"> 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ind w:left="2340" w:hanging="1632"/>
        <w:jc w:val="both"/>
        <w:rPr>
          <w:b/>
        </w:rPr>
      </w:pPr>
      <w:r w:rsidRPr="000F6082">
        <w:rPr>
          <w:b/>
        </w:rPr>
        <w:t xml:space="preserve"> </w:t>
      </w:r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 xml:space="preserve">Статья 6. </w:t>
      </w:r>
      <w:proofErr w:type="gramStart"/>
      <w:r w:rsidRPr="000F6082">
        <w:rPr>
          <w:b/>
        </w:rPr>
        <w:t>Заключение и оплата муниципальными казенными учреждениями и органами местного самоуправления городского  поселения договоров (муниципальных</w:t>
      </w:r>
      <w:proofErr w:type="gramEnd"/>
    </w:p>
    <w:p w:rsidR="000F6082" w:rsidRPr="000F6082" w:rsidRDefault="000F6082" w:rsidP="000F6082">
      <w:pPr>
        <w:jc w:val="center"/>
        <w:rPr>
          <w:b/>
        </w:rPr>
      </w:pPr>
      <w:r w:rsidRPr="000F6082">
        <w:rPr>
          <w:b/>
        </w:rPr>
        <w:t>контрактов)</w:t>
      </w:r>
    </w:p>
    <w:p w:rsidR="000F6082" w:rsidRPr="000F6082" w:rsidRDefault="000F6082" w:rsidP="000F6082">
      <w:pPr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ab/>
        <w:t>1.Установить, что заключение и оплата договоров (контрактов) о поставке товаров, выполнения работ и оказания услуг, исполнение которых осуществляется за счет средств бюджета Подгоренского городского поселения, производятся в пределах доведенных лимитов бюджетных обязательств.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 2.Установить, что получатель средств Подгоренского городского поселения Подгоренского муниципального района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 -    в размере 100 % суммы договора (контракта)- по договорам (контрактам) о предоставлении услуг связи, о подписке на печатные издания, об обучении на курсах повышения квалификации, по договорам обязательного страхования гражданской ответственности владельцев транспортных средств.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outlineLvl w:val="1"/>
      </w:pPr>
      <w:r w:rsidRPr="000F6082">
        <w:t xml:space="preserve">         -    в размере 30 % суммы договор</w:t>
      </w:r>
      <w:proofErr w:type="gramStart"/>
      <w:r w:rsidRPr="000F6082">
        <w:t>а(</w:t>
      </w:r>
      <w:proofErr w:type="gramEnd"/>
      <w:r w:rsidRPr="000F6082">
        <w:t>контракта), если иное не предусмотрено законодательством РФ,- по остальным договорам (контрактам).</w:t>
      </w:r>
    </w:p>
    <w:p w:rsidR="000F6082" w:rsidRPr="000F6082" w:rsidRDefault="000F6082" w:rsidP="000F6082">
      <w:pPr>
        <w:autoSpaceDE w:val="0"/>
        <w:autoSpaceDN w:val="0"/>
        <w:adjustRightInd w:val="0"/>
        <w:ind w:left="1980" w:hanging="1272"/>
        <w:outlineLvl w:val="1"/>
        <w:rPr>
          <w:b/>
        </w:rPr>
      </w:pPr>
      <w:r w:rsidRPr="000F6082">
        <w:rPr>
          <w:b/>
        </w:rPr>
        <w:t xml:space="preserve">     Статья 7.</w:t>
      </w:r>
      <w:r w:rsidRPr="000F6082">
        <w:t xml:space="preserve"> </w:t>
      </w:r>
      <w:r w:rsidRPr="000F6082">
        <w:rPr>
          <w:b/>
        </w:rPr>
        <w:t>Особенности исполнения бюджета поселения в 2016году</w:t>
      </w:r>
    </w:p>
    <w:p w:rsidR="000F6082" w:rsidRPr="000F6082" w:rsidRDefault="000F6082" w:rsidP="000F6082">
      <w:pPr>
        <w:autoSpaceDE w:val="0"/>
        <w:autoSpaceDN w:val="0"/>
        <w:adjustRightInd w:val="0"/>
        <w:ind w:left="1980" w:hanging="1272"/>
        <w:outlineLvl w:val="1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1. </w:t>
      </w:r>
      <w:proofErr w:type="gramStart"/>
      <w:r w:rsidRPr="000F6082">
        <w:t>Установить, что остатки средств бюджета Подгоренского городского поселения по состоянию на 1 января 2016года, образовавшиеся в связи с неполным использованием бюджетных ассигнований по средствам, поступившим в 2015 году из федерального и областного бюджетов, направляются в 2016 году в соответствии со статьей 242 Бюджетного Кодекса Российской Федерации.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lastRenderedPageBreak/>
        <w:t>2. Установить, что остатки средств бюджета Подгоренского городского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 xml:space="preserve">3. </w:t>
      </w:r>
      <w:proofErr w:type="gramStart"/>
      <w:r w:rsidRPr="000F6082">
        <w:t>Установить, что в соответствии с решением Совета народных депутатов «О бюджетном процессе в Подгоренском городском поселении» следующее основание для внесения изменений в показатели сводной бюджетной росписи бюджета поселения, без внесения  изменений в Решение о бюджете определяется статьей 49 Положения о бюджетном процессе в Подгоренском городском поселении Подгоренского муниципального района  от 31 марта 2014 года № 281.</w:t>
      </w:r>
      <w:proofErr w:type="gramEnd"/>
    </w:p>
    <w:p w:rsidR="000F6082" w:rsidRPr="000F6082" w:rsidRDefault="000F6082" w:rsidP="000F6082">
      <w:pPr>
        <w:autoSpaceDE w:val="0"/>
        <w:autoSpaceDN w:val="0"/>
        <w:adjustRightInd w:val="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  <w:r w:rsidRPr="000F6082">
        <w:rPr>
          <w:b/>
        </w:rPr>
        <w:t xml:space="preserve">   Статья 8. Обнародование настоящего Решения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  <w:r w:rsidRPr="000F6082">
        <w:t>Настоящее решение подлежит обнародованию в установленном порядке.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  <w:r w:rsidRPr="000F6082">
        <w:rPr>
          <w:b/>
        </w:rPr>
        <w:t xml:space="preserve">   Статья 9. Вступление в силу настоящего Решения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0F6082" w:rsidRPr="000F6082" w:rsidRDefault="000F6082" w:rsidP="000F6082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F6082">
        <w:t>Настоящее решение вступает в силу с момента подписания и распространяет свое действие на правоотношения, возникшие с 1 января 2016 года.</w:t>
      </w:r>
    </w:p>
    <w:p w:rsidR="000F6082" w:rsidRPr="000F6082" w:rsidRDefault="000F6082" w:rsidP="000F6082">
      <w:pPr>
        <w:autoSpaceDE w:val="0"/>
        <w:autoSpaceDN w:val="0"/>
        <w:adjustRightInd w:val="0"/>
        <w:ind w:firstLine="720"/>
        <w:jc w:val="both"/>
      </w:pPr>
    </w:p>
    <w:p w:rsidR="000F6082" w:rsidRPr="000F6082" w:rsidRDefault="000F6082" w:rsidP="000F6082">
      <w:pPr>
        <w:autoSpaceDE w:val="0"/>
        <w:autoSpaceDN w:val="0"/>
        <w:adjustRightInd w:val="0"/>
        <w:jc w:val="center"/>
        <w:outlineLvl w:val="0"/>
        <w:rPr>
          <w:bCs/>
        </w:rPr>
      </w:pPr>
    </w:p>
    <w:p w:rsidR="000F6082" w:rsidRPr="000F6082" w:rsidRDefault="000F6082" w:rsidP="000F6082">
      <w:pPr>
        <w:jc w:val="both"/>
      </w:pPr>
      <w:r w:rsidRPr="000F6082">
        <w:t xml:space="preserve"> Глава  Подгоренского</w:t>
      </w:r>
    </w:p>
    <w:p w:rsidR="000F6082" w:rsidRPr="000F6082" w:rsidRDefault="000F6082" w:rsidP="000F6082">
      <w:pPr>
        <w:jc w:val="both"/>
      </w:pPr>
      <w:r w:rsidRPr="000F6082">
        <w:t xml:space="preserve"> городского поселения                                                                                          А.А. Леонов                                                 </w:t>
      </w:r>
    </w:p>
    <w:p w:rsidR="00814512" w:rsidRDefault="0081451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Default="000F6082" w:rsidP="0008547F">
      <w:pPr>
        <w:spacing w:line="360" w:lineRule="auto"/>
        <w:jc w:val="center"/>
        <w:rPr>
          <w:b/>
        </w:rPr>
      </w:pPr>
    </w:p>
    <w:p w:rsidR="000F6082" w:rsidRPr="00814512" w:rsidRDefault="000F6082" w:rsidP="0008547F">
      <w:pPr>
        <w:spacing w:line="360" w:lineRule="auto"/>
        <w:jc w:val="center"/>
        <w:rPr>
          <w:b/>
        </w:rPr>
      </w:pPr>
    </w:p>
    <w:p w:rsidR="00814512" w:rsidRPr="00814512" w:rsidRDefault="00814512" w:rsidP="0008547F">
      <w:pPr>
        <w:spacing w:line="360" w:lineRule="auto"/>
        <w:jc w:val="center"/>
        <w:rPr>
          <w:b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036"/>
        <w:gridCol w:w="5293"/>
      </w:tblGrid>
      <w:tr w:rsidR="000F6082" w:rsidRPr="000F6082" w:rsidTr="00EA55D0">
        <w:trPr>
          <w:trHeight w:val="2370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           Приложение №1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от   ноября    2015года №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Воронежской области на 2016год </w:t>
            </w:r>
          </w:p>
        </w:tc>
      </w:tr>
      <w:tr w:rsidR="000F6082" w:rsidRPr="000F6082" w:rsidTr="00EA55D0">
        <w:trPr>
          <w:trHeight w:val="1690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главных администраторов доходов бюджета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- органов государственной власти Российской Федерации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 2016год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3036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5293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391"/>
        </w:trPr>
        <w:tc>
          <w:tcPr>
            <w:tcW w:w="1242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036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293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33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100</w:t>
            </w:r>
          </w:p>
        </w:tc>
        <w:tc>
          <w:tcPr>
            <w:tcW w:w="8329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Управление Федерального казначейства по Воронежской области</w:t>
            </w:r>
          </w:p>
        </w:tc>
      </w:tr>
      <w:tr w:rsidR="000F6082" w:rsidRPr="000F6082" w:rsidTr="00EA55D0">
        <w:trPr>
          <w:trHeight w:val="149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1 03 02230 01 0000 110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428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1 03 02240 01 0000 110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0F6082">
        <w:trPr>
          <w:trHeight w:val="416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1 03 02250 01 0000 110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59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1 03 02260 01 0000 110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F6082" w:rsidRPr="000F6082" w:rsidTr="00EA55D0">
        <w:trPr>
          <w:trHeight w:val="190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182</w:t>
            </w:r>
          </w:p>
        </w:tc>
        <w:tc>
          <w:tcPr>
            <w:tcW w:w="8329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Федеральная налоговая служба</w:t>
            </w:r>
          </w:p>
        </w:tc>
      </w:tr>
      <w:tr w:rsidR="000F6082" w:rsidRPr="000F6082" w:rsidTr="00EA55D0">
        <w:trPr>
          <w:trHeight w:val="70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01 02000 01 0000 110*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Налог на доходы физических лиц</w:t>
            </w:r>
          </w:p>
        </w:tc>
      </w:tr>
      <w:tr w:rsidR="000F6082" w:rsidRPr="000F6082" w:rsidTr="00EA55D0">
        <w:trPr>
          <w:trHeight w:val="27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05 03000 01 0000 110*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Единый сельскохозяйственный налог</w:t>
            </w:r>
          </w:p>
        </w:tc>
      </w:tr>
      <w:tr w:rsidR="000F6082" w:rsidRPr="000F6082" w:rsidTr="00EA55D0">
        <w:trPr>
          <w:trHeight w:val="131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1 06 01030 13 0000 110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0F6082" w:rsidRPr="000F6082" w:rsidTr="00EA55D0">
        <w:trPr>
          <w:trHeight w:val="564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182</w:t>
            </w:r>
          </w:p>
        </w:tc>
        <w:tc>
          <w:tcPr>
            <w:tcW w:w="3036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1 06 06033 13 0000 110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0F6082" w:rsidRPr="000F6082" w:rsidTr="00EA55D0">
        <w:trPr>
          <w:trHeight w:val="575"/>
        </w:trPr>
        <w:tc>
          <w:tcPr>
            <w:tcW w:w="1242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1 06 06043 13 0000 110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0F6082" w:rsidRPr="000F6082" w:rsidTr="00EA55D0">
        <w:trPr>
          <w:trHeight w:val="303"/>
        </w:trPr>
        <w:tc>
          <w:tcPr>
            <w:tcW w:w="12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182</w:t>
            </w:r>
          </w:p>
        </w:tc>
        <w:tc>
          <w:tcPr>
            <w:tcW w:w="3036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09 00000 00 0000 000*</w:t>
            </w:r>
          </w:p>
        </w:tc>
        <w:tc>
          <w:tcPr>
            <w:tcW w:w="529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0F6082" w:rsidRPr="000F6082" w:rsidTr="00EA55D0">
        <w:trPr>
          <w:trHeight w:val="294"/>
        </w:trPr>
        <w:tc>
          <w:tcPr>
            <w:tcW w:w="9571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* В части доходов, зачисляемых в бюджет городского поселения</w:t>
            </w:r>
          </w:p>
        </w:tc>
      </w:tr>
      <w:tr w:rsidR="000F6082" w:rsidRPr="000F6082" w:rsidTr="00EA55D0">
        <w:trPr>
          <w:trHeight w:val="2494"/>
        </w:trPr>
        <w:tc>
          <w:tcPr>
            <w:tcW w:w="9571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городского поселения                                                                                      А.А. Леонов</w:t>
            </w:r>
          </w:p>
        </w:tc>
      </w:tr>
    </w:tbl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843"/>
        <w:gridCol w:w="368"/>
        <w:gridCol w:w="766"/>
        <w:gridCol w:w="4501"/>
      </w:tblGrid>
      <w:tr w:rsidR="000F6082" w:rsidRPr="000F6082" w:rsidTr="00EA55D0">
        <w:trPr>
          <w:trHeight w:val="2030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Приложение № 2 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           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от   ноября    2015 года №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 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 области на 2016 год </w:t>
            </w:r>
          </w:p>
        </w:tc>
      </w:tr>
      <w:tr w:rsidR="000F6082" w:rsidRPr="000F6082" w:rsidTr="00EA55D0">
        <w:trPr>
          <w:trHeight w:val="1444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главных администраторов доходов бюджета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-  органов местного самоуправления Подгоренского городского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поселения на 2016 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3345" w:type="dxa"/>
            <w:gridSpan w:val="3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5267" w:type="dxa"/>
            <w:gridSpan w:val="2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765"/>
        </w:trPr>
        <w:tc>
          <w:tcPr>
            <w:tcW w:w="95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345" w:type="dxa"/>
            <w:gridSpan w:val="3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267" w:type="dxa"/>
            <w:gridSpan w:val="2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34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26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735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914</w:t>
            </w:r>
          </w:p>
        </w:tc>
        <w:tc>
          <w:tcPr>
            <w:tcW w:w="8612" w:type="dxa"/>
            <w:gridSpan w:val="5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Администрация Подгоренского муниципального района Воронежской области</w:t>
            </w:r>
          </w:p>
        </w:tc>
      </w:tr>
      <w:tr w:rsidR="000F6082" w:rsidRPr="000F6082" w:rsidTr="00EA55D0">
        <w:trPr>
          <w:trHeight w:val="1273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1 11 05025 13 0000 120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F6082" w:rsidRPr="000F6082" w:rsidTr="00EA55D0">
        <w:trPr>
          <w:trHeight w:val="78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1 11 05035 13 0000 120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F6082" w:rsidRPr="000F6082" w:rsidTr="00EA55D0">
        <w:trPr>
          <w:trHeight w:val="29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1 11 07015 13 0000 120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0F6082" w:rsidRPr="000F6082" w:rsidTr="00EA55D0">
        <w:trPr>
          <w:trHeight w:val="1176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1 11 09045 13 0000 120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F6082" w:rsidRPr="000F6082" w:rsidTr="00EA55D0">
        <w:trPr>
          <w:trHeight w:val="264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1 13 01995 13 0000 130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F6082" w:rsidRPr="000F6082" w:rsidTr="00EA55D0">
        <w:trPr>
          <w:trHeight w:val="583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1 13 02995 13 0000 130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доходы от компенсации затрат  бюджетов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1 14 02052 13 0000 410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</w:t>
            </w:r>
            <w:r w:rsidRPr="000F6082">
              <w:rPr>
                <w:rFonts w:eastAsiaTheme="minorHAnsi"/>
                <w:lang w:eastAsia="en-US"/>
              </w:rPr>
              <w:lastRenderedPageBreak/>
              <w:t>бюджетных и автономных учреждений), в части реализации основных средств по указанному имуществу</w:t>
            </w:r>
          </w:p>
        </w:tc>
      </w:tr>
      <w:tr w:rsidR="000F6082" w:rsidRPr="000F6082" w:rsidTr="00EA55D0">
        <w:trPr>
          <w:trHeight w:val="154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1 14 02053 13 0000 410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F6082" w:rsidRPr="000F6082" w:rsidTr="00EA55D0">
        <w:trPr>
          <w:trHeight w:val="1631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1 14 02053 13 0000 440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F6082" w:rsidRPr="000F6082" w:rsidTr="00EA55D0">
        <w:trPr>
          <w:trHeight w:val="59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1 14 06025 13 0000 430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F6082" w:rsidRPr="000F6082" w:rsidTr="00EA55D0">
        <w:trPr>
          <w:trHeight w:val="511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1 16 33050 13 0000 140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0F6082" w:rsidRPr="000F6082" w:rsidTr="00EA55D0">
        <w:trPr>
          <w:trHeight w:val="28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1 16 90050 13 0000 140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1 17 01050 13 0000 180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Невыясненные поступления, зачисляемые в бюджеты городских поселений</w:t>
            </w:r>
          </w:p>
        </w:tc>
      </w:tr>
      <w:tr w:rsidR="000F6082" w:rsidRPr="000F6082" w:rsidTr="00EA55D0">
        <w:trPr>
          <w:trHeight w:val="66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1 17 05050 13 0000 180 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неналоговые доходы бюджетов городских поселений</w:t>
            </w:r>
          </w:p>
        </w:tc>
      </w:tr>
      <w:tr w:rsidR="000F6082" w:rsidRPr="000F6082" w:rsidTr="00EA55D0">
        <w:trPr>
          <w:trHeight w:val="82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2 02 01001 13 0000 151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0F6082" w:rsidRPr="000F6082" w:rsidTr="00EA55D0">
        <w:trPr>
          <w:trHeight w:val="90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2 02 01003 13 0000 151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0F6082" w:rsidRPr="000F6082" w:rsidTr="00EA55D0">
        <w:trPr>
          <w:trHeight w:val="112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2 02 01009 13 0000 151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Дотации бюджетам городских поселений на поощрение </w:t>
            </w:r>
            <w:proofErr w:type="gramStart"/>
            <w:r w:rsidRPr="000F6082">
              <w:rPr>
                <w:rFonts w:eastAsiaTheme="minorHAnsi"/>
                <w:lang w:eastAsia="en-US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0F6082" w:rsidRPr="000F6082" w:rsidTr="00EA55D0">
        <w:trPr>
          <w:trHeight w:val="111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2 02 02077 13 0000 151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Субсидии бюджетам городских поселений на 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0F6082" w:rsidRPr="000F6082" w:rsidTr="00EA55D0">
        <w:trPr>
          <w:trHeight w:val="10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2 02 02088 13 0001 151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0F6082" w:rsidRPr="000F6082" w:rsidTr="00EA55D0">
        <w:trPr>
          <w:trHeight w:val="41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2 02 02089 13 0001 151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2 02 02102 13 0000 151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0F6082" w:rsidRPr="000F6082" w:rsidTr="00EA55D0">
        <w:trPr>
          <w:trHeight w:val="33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2 02 02999 13 0000 151</w:t>
            </w:r>
          </w:p>
        </w:tc>
        <w:tc>
          <w:tcPr>
            <w:tcW w:w="5635" w:type="dxa"/>
            <w:gridSpan w:val="3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субсидии бюджетам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2 02 03015 13 0000 151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F6082" w:rsidRPr="000F6082" w:rsidTr="00EA55D0">
        <w:trPr>
          <w:trHeight w:val="200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2 02 04012 13 0000 151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F6082" w:rsidRPr="000F6082" w:rsidTr="00EA55D0">
        <w:trPr>
          <w:trHeight w:val="399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2 02 04029 13 0000 151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Межбюджетные трансферты, передаваемые бюджетам городских поселений на реализацию дополнительных мероприятий в сфере занятости населения </w:t>
            </w:r>
          </w:p>
        </w:tc>
      </w:tr>
      <w:tr w:rsidR="000F6082" w:rsidRPr="000F6082" w:rsidTr="00EA55D0">
        <w:trPr>
          <w:trHeight w:val="735"/>
        </w:trPr>
        <w:tc>
          <w:tcPr>
            <w:tcW w:w="9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2 02 04999 13 0000 151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0F6082" w:rsidRPr="000F6082" w:rsidTr="00EA55D0">
        <w:trPr>
          <w:trHeight w:val="825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2 07 05030 13 0000 180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Прочие безвозмездные поступления в бюджеты городских поселений</w:t>
            </w:r>
          </w:p>
        </w:tc>
      </w:tr>
      <w:tr w:rsidR="000F6082" w:rsidRPr="000F6082" w:rsidTr="00EA55D0">
        <w:trPr>
          <w:trHeight w:val="1273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2 08 05000 13 0000 180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F6082" w:rsidRPr="000F6082" w:rsidTr="00EA55D0">
        <w:trPr>
          <w:trHeight w:val="1320"/>
        </w:trPr>
        <w:tc>
          <w:tcPr>
            <w:tcW w:w="959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2 19 05000 13 0000 151</w:t>
            </w:r>
          </w:p>
        </w:tc>
        <w:tc>
          <w:tcPr>
            <w:tcW w:w="5635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0F6082" w:rsidRPr="000F6082" w:rsidTr="00EA55D0">
        <w:trPr>
          <w:trHeight w:val="70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   городского поселения                                                                                   А.А. Леонов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2258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 xml:space="preserve">                                                  Приложение № 3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 решению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                                от   ноября 2015 г.    №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 бюджете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области на 2016 год </w:t>
            </w:r>
          </w:p>
        </w:tc>
      </w:tr>
      <w:tr w:rsidR="000F6082" w:rsidRPr="000F6082" w:rsidTr="00EA55D0">
        <w:trPr>
          <w:trHeight w:val="1125"/>
        </w:trPr>
        <w:tc>
          <w:tcPr>
            <w:tcW w:w="9571" w:type="dxa"/>
            <w:gridSpan w:val="6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Перечень администраторов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источников внутреннего финансирования дефицита бюджета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Подгоренского городского  поселения на 2016 год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345"/>
        </w:trPr>
        <w:tc>
          <w:tcPr>
            <w:tcW w:w="2093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478" w:type="dxa"/>
            <w:gridSpan w:val="4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76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администратора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Код бюджетной классификации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Наименование доходов</w:t>
            </w:r>
          </w:p>
        </w:tc>
      </w:tr>
      <w:tr w:rsidR="000F6082" w:rsidRPr="000F6082" w:rsidTr="00EA55D0">
        <w:trPr>
          <w:trHeight w:val="330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</w:tr>
      <w:tr w:rsidR="000F6082" w:rsidRPr="000F6082" w:rsidTr="00EA55D0">
        <w:trPr>
          <w:trHeight w:val="73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7478" w:type="dxa"/>
            <w:gridSpan w:val="4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Администрация Подгоренского муниципального района Воронежской области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103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01 05 02 01 13 0000 510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Увеличение прочих остатков денежных средств бюджетов городских поселений</w:t>
            </w:r>
          </w:p>
        </w:tc>
      </w:tr>
      <w:tr w:rsidR="000F6082" w:rsidRPr="000F6082" w:rsidTr="00EA55D0">
        <w:trPr>
          <w:trHeight w:val="975"/>
        </w:trPr>
        <w:tc>
          <w:tcPr>
            <w:tcW w:w="2093" w:type="dxa"/>
            <w:gridSpan w:val="2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914</w:t>
            </w:r>
          </w:p>
        </w:tc>
        <w:tc>
          <w:tcPr>
            <w:tcW w:w="2977" w:type="dxa"/>
            <w:gridSpan w:val="3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01 05 02 01 13 0000 610</w:t>
            </w:r>
          </w:p>
        </w:tc>
        <w:tc>
          <w:tcPr>
            <w:tcW w:w="4501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Уменьшение прочих остатков денежных средств бюджетов городских поселений</w:t>
            </w:r>
          </w:p>
        </w:tc>
      </w:tr>
      <w:tr w:rsidR="000F6082" w:rsidRPr="000F6082" w:rsidTr="00EA55D0">
        <w:trPr>
          <w:trHeight w:val="2085"/>
        </w:trPr>
        <w:tc>
          <w:tcPr>
            <w:tcW w:w="9571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Глава Подгоренского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городского поселения                                                                               А.А.  Леонов</w:t>
            </w: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3"/>
        <w:gridCol w:w="643"/>
        <w:gridCol w:w="588"/>
        <w:gridCol w:w="485"/>
        <w:gridCol w:w="1544"/>
        <w:gridCol w:w="567"/>
        <w:gridCol w:w="1523"/>
        <w:gridCol w:w="36"/>
      </w:tblGrid>
      <w:tr w:rsidR="000F6082" w:rsidRPr="000F6082" w:rsidTr="00EA55D0">
        <w:trPr>
          <w:gridAfter w:val="1"/>
          <w:wAfter w:w="36" w:type="dxa"/>
          <w:trHeight w:val="3312"/>
        </w:trPr>
        <w:tc>
          <w:tcPr>
            <w:tcW w:w="9603" w:type="dxa"/>
            <w:gridSpan w:val="7"/>
            <w:tcBorders>
              <w:top w:val="nil"/>
              <w:left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 xml:space="preserve">Приложение 4 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 решению Совета народных депутатов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Подгоренского городского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от_____________2015 г. №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"О бюджете  Подгоренского городского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поселения Подгоренского муниципального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района Воронежской области на 2016 г.</w:t>
            </w:r>
          </w:p>
        </w:tc>
      </w:tr>
      <w:tr w:rsidR="000F6082" w:rsidRPr="000F6082" w:rsidTr="00EA55D0">
        <w:trPr>
          <w:gridAfter w:val="1"/>
          <w:wAfter w:w="36" w:type="dxa"/>
          <w:trHeight w:val="1150"/>
        </w:trPr>
        <w:tc>
          <w:tcPr>
            <w:tcW w:w="9603" w:type="dxa"/>
            <w:gridSpan w:val="7"/>
            <w:tcBorders>
              <w:top w:val="nil"/>
              <w:lef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ВЕДОМСТВЕННАЯ СТРУКТУРА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РАСХОДОВ БЮДЖЕТА ПОДГОРЕНСКОГО ГОРОДСКОГО 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НА 2016 ГОД</w:t>
            </w:r>
          </w:p>
        </w:tc>
      </w:tr>
      <w:tr w:rsidR="000F6082" w:rsidRPr="000F6082" w:rsidTr="00EA55D0">
        <w:trPr>
          <w:gridAfter w:val="1"/>
          <w:wAfter w:w="36" w:type="dxa"/>
          <w:trHeight w:val="3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(рублей)</w:t>
            </w:r>
          </w:p>
        </w:tc>
      </w:tr>
      <w:tr w:rsidR="000F6082" w:rsidRPr="000F6082" w:rsidTr="00EA55D0">
        <w:trPr>
          <w:gridAfter w:val="1"/>
          <w:wAfter w:w="36" w:type="dxa"/>
          <w:trHeight w:val="223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НАИМЕНОВАНИЕ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ГРБС 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РЗ</w:t>
            </w: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ПР</w:t>
            </w:r>
            <w:proofErr w:type="gramEnd"/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ВР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Сумма </w:t>
            </w:r>
          </w:p>
        </w:tc>
      </w:tr>
      <w:tr w:rsidR="000F6082" w:rsidRPr="000F6082" w:rsidTr="00EA55D0"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РАСХОДЫ БЮДЖЕТА,  ВСЕГО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34 241 700</w:t>
            </w:r>
          </w:p>
        </w:tc>
      </w:tr>
      <w:tr w:rsidR="000F6082" w:rsidRPr="000F6082" w:rsidTr="00EA55D0">
        <w:trPr>
          <w:gridAfter w:val="1"/>
          <w:wAfter w:w="36" w:type="dxa"/>
          <w:trHeight w:val="83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34 241 700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3 702 953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63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2 500 688</w:t>
            </w:r>
          </w:p>
        </w:tc>
      </w:tr>
      <w:tr w:rsidR="000F6082" w:rsidRPr="000F6082" w:rsidTr="00EA55D0">
        <w:trPr>
          <w:gridAfter w:val="1"/>
          <w:wAfter w:w="36" w:type="dxa"/>
          <w:trHeight w:val="9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обеспечения</w:t>
            </w:r>
            <w:proofErr w:type="gramEnd"/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выполнения функций государственными (муниципальными)  органами, казенными учреждениями, органами управления государственными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внебюджетными фондами)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422 352</w:t>
            </w:r>
          </w:p>
        </w:tc>
      </w:tr>
      <w:tr w:rsidR="000F6082" w:rsidRPr="000F6082" w:rsidTr="00EA55D0">
        <w:trPr>
          <w:gridAfter w:val="1"/>
          <w:wAfter w:w="36" w:type="dxa"/>
          <w:trHeight w:val="126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2 034 118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01 6 01 92010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44 218</w:t>
            </w:r>
          </w:p>
        </w:tc>
      </w:tr>
      <w:tr w:rsidR="000F6082" w:rsidRPr="000F6082" w:rsidTr="00EA55D0"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Резервные фонды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56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261 000</w:t>
            </w:r>
          </w:p>
        </w:tc>
      </w:tr>
      <w:tr w:rsidR="000F6082" w:rsidRPr="000F6082" w:rsidTr="00EA55D0"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>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01 6 02 90540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50 000</w:t>
            </w:r>
          </w:p>
        </w:tc>
      </w:tr>
      <w:tr w:rsidR="000F6082" w:rsidRPr="000F6082" w:rsidTr="00EA55D0">
        <w:trPr>
          <w:gridAfter w:val="1"/>
          <w:wAfter w:w="36" w:type="dxa"/>
          <w:trHeight w:val="12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01 6 02 90570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211 000</w:t>
            </w:r>
          </w:p>
        </w:tc>
      </w:tr>
      <w:tr w:rsidR="000F6082" w:rsidRPr="000F6082" w:rsidTr="00EA55D0">
        <w:trPr>
          <w:gridAfter w:val="1"/>
          <w:wAfter w:w="36" w:type="dxa"/>
          <w:trHeight w:val="38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73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51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01 6 03 00000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92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01 6 03 98380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941 265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1097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01 4 01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344 600</w:t>
            </w:r>
          </w:p>
        </w:tc>
      </w:tr>
      <w:tr w:rsidR="000F6082" w:rsidRPr="000F6082" w:rsidTr="00EA55D0">
        <w:trPr>
          <w:gridAfter w:val="1"/>
          <w:wAfter w:w="36" w:type="dxa"/>
          <w:trHeight w:val="134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326 314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01 4 01 51180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18 286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2 788 530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1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01 2 01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01 2 01 91290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1 177 100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44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1 611 430</w:t>
            </w:r>
          </w:p>
        </w:tc>
      </w:tr>
      <w:tr w:rsidR="000F6082" w:rsidRPr="000F6082" w:rsidTr="00EA55D0">
        <w:trPr>
          <w:gridAfter w:val="1"/>
          <w:wAfter w:w="36" w:type="dxa"/>
          <w:trHeight w:val="50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461 430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01 2 02 90520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461 430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  01 2 03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0F6082">
              <w:rPr>
                <w:rFonts w:eastAsiaTheme="minorHAnsi"/>
                <w:b/>
                <w:bCs/>
                <w:color w:val="000000"/>
                <w:lang w:eastAsia="en-US"/>
              </w:rPr>
              <w:t>1 150 000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78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01 2 03 90460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250 000</w:t>
            </w:r>
          </w:p>
        </w:tc>
      </w:tr>
      <w:tr w:rsidR="000F6082" w:rsidRPr="000F6082" w:rsidTr="00EA55D0">
        <w:trPr>
          <w:gridAfter w:val="1"/>
          <w:wAfter w:w="36" w:type="dxa"/>
          <w:trHeight w:val="27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01 2 03 90850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300 000</w:t>
            </w:r>
          </w:p>
        </w:tc>
      </w:tr>
      <w:tr w:rsidR="000F6082" w:rsidRPr="000F6082" w:rsidTr="00EA55D0">
        <w:trPr>
          <w:gridAfter w:val="1"/>
          <w:wAfter w:w="36" w:type="dxa"/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15 155 557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98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112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01 1 01 97010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100 000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6 746 022</w:t>
            </w:r>
          </w:p>
        </w:tc>
      </w:tr>
      <w:tr w:rsidR="000F6082" w:rsidRPr="000F6082" w:rsidTr="00EA55D0">
        <w:trPr>
          <w:gridAfter w:val="1"/>
          <w:wAfter w:w="36" w:type="dxa"/>
          <w:trHeight w:val="95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01 1 03 40090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6 000 000</w:t>
            </w:r>
          </w:p>
        </w:tc>
      </w:tr>
      <w:tr w:rsidR="000F6082" w:rsidRPr="000F6082" w:rsidTr="00EA55D0">
        <w:trPr>
          <w:gridAfter w:val="1"/>
          <w:wAfter w:w="36" w:type="dxa"/>
          <w:trHeight w:val="85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color w:val="000000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01 1 03 90080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246 022</w:t>
            </w:r>
          </w:p>
        </w:tc>
      </w:tr>
      <w:tr w:rsidR="000F6082" w:rsidRPr="000F6082" w:rsidTr="00EA55D0">
        <w:trPr>
          <w:gridAfter w:val="1"/>
          <w:wAfter w:w="36" w:type="dxa"/>
          <w:trHeight w:val="1044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01 1 03 90110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500 000</w:t>
            </w:r>
          </w:p>
        </w:tc>
      </w:tr>
      <w:tr w:rsidR="000F6082" w:rsidRPr="000F6082" w:rsidTr="00EA55D0">
        <w:trPr>
          <w:gridAfter w:val="1"/>
          <w:wAfter w:w="36" w:type="dxa"/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46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01 1 02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8 309 535</w:t>
            </w:r>
          </w:p>
        </w:tc>
      </w:tr>
      <w:tr w:rsidR="000F6082" w:rsidRPr="000F6082" w:rsidTr="00EA55D0">
        <w:trPr>
          <w:gridAfter w:val="1"/>
          <w:wAfter w:w="36" w:type="dxa"/>
          <w:trHeight w:val="88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2 252 000</w:t>
            </w:r>
          </w:p>
        </w:tc>
      </w:tr>
      <w:tr w:rsidR="000F6082" w:rsidRPr="000F6082" w:rsidTr="00EA55D0">
        <w:trPr>
          <w:gridAfter w:val="1"/>
          <w:wAfter w:w="36" w:type="dxa"/>
          <w:trHeight w:val="89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1 500 000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75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359 580</w:t>
            </w:r>
          </w:p>
        </w:tc>
      </w:tr>
      <w:tr w:rsidR="000F6082" w:rsidRPr="000F6082" w:rsidTr="00EA55D0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01 1 02 90050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3 797 955</w:t>
            </w:r>
          </w:p>
        </w:tc>
      </w:tr>
      <w:tr w:rsidR="000F6082" w:rsidRPr="000F6082" w:rsidTr="00EA55D0">
        <w:trPr>
          <w:trHeight w:val="105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color w:val="000000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color w:val="000000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01 1 02 S8610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76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«Развитие  культуры на территории Подгоренского городского  поселения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145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1 559 119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01 7 01 00590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304 963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Пенсионное обеспечение 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0F6082">
        <w:trPr>
          <w:trHeight w:val="268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Подпрограмма «Социальная поддержка граждан Подгоренского городского поселения Подгоренского муниципального района Воронежской </w:t>
            </w: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области»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01 5 02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672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01 5 02 90470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5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0F6082">
        <w:trPr>
          <w:trHeight w:val="6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Массовый спорт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01 7 02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109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01 7 02 00590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581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473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66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01 6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72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 xml:space="preserve">   01 6 04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370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Обслуживание государственного долга Российской  федерации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914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01 6 04 97880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700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2208"/>
        </w:trPr>
        <w:tc>
          <w:tcPr>
            <w:tcW w:w="9639" w:type="dxa"/>
            <w:gridSpan w:val="8"/>
            <w:tcBorders>
              <w:top w:val="nil"/>
              <w:left w:val="nil"/>
              <w:right w:val="nil"/>
            </w:tcBorders>
          </w:tcPr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Глава Подгоренского городского  поселения</w:t>
            </w:r>
          </w:p>
          <w:p w:rsidR="000F6082" w:rsidRPr="000F6082" w:rsidRDefault="000F6082" w:rsidP="000F60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0F6082">
              <w:rPr>
                <w:rFonts w:eastAsiaTheme="minorHAnsi"/>
                <w:color w:val="000000"/>
                <w:lang w:eastAsia="en-US"/>
              </w:rPr>
              <w:t>Подгоренского муниципального района                                                              А.А. Леонов</w:t>
            </w: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567"/>
        <w:gridCol w:w="1985"/>
        <w:gridCol w:w="850"/>
        <w:gridCol w:w="1559"/>
      </w:tblGrid>
      <w:tr w:rsidR="000F6082" w:rsidRPr="000F6082" w:rsidTr="00EA55D0">
        <w:trPr>
          <w:trHeight w:val="1966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Приложение № 5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к решению Совета народных депутатов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от  ноября 2015г №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"О бюджете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области на 2016г"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1996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Распределение бюджетных ассигнований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местного бюджета по разделам, подразделам,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целевым статьям (муниципальным программам)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 xml:space="preserve"> ,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группам 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видов расходов классификации расходов бюджета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Подгоренского городского поселения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 2016 год.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2409" w:type="dxa"/>
            <w:gridSpan w:val="2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рублей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850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1559" w:type="dxa"/>
            <w:vMerge w:val="restart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Сумма </w:t>
            </w: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985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850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55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34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РАСХОДЫ БЮДЖЕТА,  ВСЕГО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</w:t>
            </w:r>
          </w:p>
        </w:tc>
      </w:tr>
      <w:tr w:rsidR="000F6082" w:rsidRPr="000F6082" w:rsidTr="00EA55D0">
        <w:trPr>
          <w:trHeight w:val="10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АДМИНИСТРАЦИЯ  ПОДГОРЕНСКОГО МУНИЦИПАЛЬНОГО РАЙОНА ВОРОНЕЖСКОЙ ОБЛАСТИ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</w:t>
            </w:r>
          </w:p>
        </w:tc>
      </w:tr>
      <w:tr w:rsidR="000F6082" w:rsidRPr="000F6082" w:rsidTr="00EA55D0">
        <w:trPr>
          <w:trHeight w:val="4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3 702 953</w:t>
            </w:r>
          </w:p>
        </w:tc>
      </w:tr>
      <w:tr w:rsidR="000F6082" w:rsidRPr="000F6082" w:rsidTr="00EA55D0">
        <w:trPr>
          <w:trHeight w:val="8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834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 экономического развития 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91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</w:t>
            </w:r>
            <w:r w:rsidRPr="000F6082">
              <w:rPr>
                <w:rFonts w:eastAsiaTheme="minorHAnsi"/>
                <w:lang w:eastAsia="en-US"/>
              </w:rPr>
              <w:lastRenderedPageBreak/>
              <w:t>(муниципальными)  органами, казенными учреждениями, органами управления государственными</w:t>
            </w:r>
            <w:r w:rsidRPr="000F6082">
              <w:rPr>
                <w:rFonts w:eastAsiaTheme="minorHAnsi"/>
                <w:lang w:eastAsia="en-US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422 352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2 034 118</w:t>
            </w:r>
          </w:p>
        </w:tc>
      </w:tr>
      <w:tr w:rsidR="000F6082" w:rsidRPr="000F6082" w:rsidTr="00EA55D0">
        <w:trPr>
          <w:trHeight w:val="145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01 6 02 92010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44 218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Резервные фонды</w:t>
            </w: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9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3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60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01 6 02 00000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</w:t>
            </w:r>
          </w:p>
        </w:tc>
      </w:tr>
      <w:tr w:rsidR="000F6082" w:rsidRPr="000F6082" w:rsidTr="00EA55D0">
        <w:trPr>
          <w:trHeight w:val="94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lang w:eastAsia="en-US"/>
              </w:rPr>
              <w:t>Резервные средства)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50 000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Резервный фонд администрации Подгоренского городского поселения на проведение аварийно-восстановительных </w:t>
            </w:r>
            <w:r w:rsidRPr="000F6082">
              <w:rPr>
                <w:rFonts w:eastAsiaTheme="minorHAnsi"/>
                <w:lang w:eastAsia="en-US"/>
              </w:rPr>
              <w:lastRenderedPageBreak/>
              <w:t>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01 6 02 90570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211 000</w:t>
            </w:r>
          </w:p>
        </w:tc>
      </w:tr>
      <w:tr w:rsidR="000F6082" w:rsidRPr="000F6082" w:rsidTr="00EA55D0">
        <w:trPr>
          <w:trHeight w:val="329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103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6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01 6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660"/>
        </w:trPr>
        <w:tc>
          <w:tcPr>
            <w:tcW w:w="4820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01 6 03 00000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97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01 6 03 98380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4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108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01 4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8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01 4 01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</w:t>
            </w:r>
          </w:p>
        </w:tc>
      </w:tr>
      <w:tr w:rsidR="000F6082" w:rsidRPr="000F6082" w:rsidTr="00EA55D0">
        <w:trPr>
          <w:trHeight w:val="20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01 4 01 51180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326 314</w:t>
            </w:r>
          </w:p>
        </w:tc>
      </w:tr>
      <w:tr w:rsidR="000F6082" w:rsidRPr="000F6082" w:rsidTr="00EA55D0">
        <w:trPr>
          <w:trHeight w:val="819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01 4 01 51180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18 286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2 788 530</w:t>
            </w:r>
          </w:p>
        </w:tc>
      </w:tr>
      <w:tr w:rsidR="000F6082" w:rsidRPr="000F6082" w:rsidTr="00EA55D0">
        <w:trPr>
          <w:trHeight w:val="39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10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52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302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01 2 01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100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01 2 01 91290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"Развитие социальной инфраструктуры"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1 611 430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461 430</w:t>
            </w:r>
          </w:p>
        </w:tc>
      </w:tr>
      <w:tr w:rsidR="000F6082" w:rsidRPr="000F6082" w:rsidTr="00EA55D0">
        <w:trPr>
          <w:trHeight w:val="12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01 2 02 90520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</w:t>
            </w:r>
          </w:p>
        </w:tc>
      </w:tr>
      <w:tr w:rsidR="000F6082" w:rsidRPr="000F6082" w:rsidTr="00EA55D0">
        <w:trPr>
          <w:trHeight w:val="10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   01 2 03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1 150 000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114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823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01 2 03 90460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250 000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Мероприятия по развитию градостроительной деятельности (Закупка товаров, работ и услуг для обеспечения </w:t>
            </w:r>
            <w:r w:rsidRPr="000F6082">
              <w:rPr>
                <w:rFonts w:eastAsiaTheme="minorHAnsi"/>
                <w:lang w:eastAsia="en-US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01 2 03 90850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</w:t>
            </w:r>
          </w:p>
        </w:tc>
      </w:tr>
      <w:tr w:rsidR="000F6082" w:rsidRPr="000F6082" w:rsidTr="00EA55D0">
        <w:trPr>
          <w:trHeight w:val="43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15 155 557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276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407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со финансирование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01 1 01 97010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5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01 1 03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6 746 022</w:t>
            </w:r>
          </w:p>
        </w:tc>
      </w:tr>
      <w:tr w:rsidR="000F6082" w:rsidRPr="000F6082" w:rsidTr="00EA55D0">
        <w:trPr>
          <w:trHeight w:val="127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01 1 03 40090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6 000 000</w:t>
            </w:r>
          </w:p>
        </w:tc>
      </w:tr>
      <w:tr w:rsidR="000F6082" w:rsidRPr="000F6082" w:rsidTr="00EA55D0">
        <w:trPr>
          <w:trHeight w:val="105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01 1 03 90080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246 022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01 1 03 90110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Благоустройство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обеспечения качественными услугами ЖКХ населению Подгоренского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01 1 02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</w:t>
            </w:r>
          </w:p>
        </w:tc>
      </w:tr>
      <w:tr w:rsidR="000F6082" w:rsidRPr="000F6082" w:rsidTr="00EA55D0">
        <w:trPr>
          <w:trHeight w:val="418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2 252 000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01 1 02 90020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1 500 000</w:t>
            </w:r>
          </w:p>
        </w:tc>
      </w:tr>
      <w:tr w:rsidR="000F6082" w:rsidRPr="000F6082" w:rsidTr="00EA55D0">
        <w:trPr>
          <w:trHeight w:val="91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01 1 02 90030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96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01 1 02 90040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359 580</w:t>
            </w:r>
          </w:p>
        </w:tc>
      </w:tr>
      <w:tr w:rsidR="000F6082" w:rsidRPr="000F6082" w:rsidTr="00EA55D0">
        <w:trPr>
          <w:trHeight w:val="115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01 1 02 90050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3 797 955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S8610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Культура, кинематография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Культура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241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«Развитие  культуры на территории Подгоренского городского  </w:t>
            </w:r>
            <w:r w:rsidRPr="000F6082">
              <w:rPr>
                <w:rFonts w:eastAsiaTheme="minorHAnsi"/>
                <w:lang w:eastAsia="en-US"/>
              </w:rPr>
              <w:lastRenderedPageBreak/>
              <w:t>поселения 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</w:t>
            </w:r>
          </w:p>
        </w:tc>
      </w:tr>
      <w:tr w:rsidR="000F6082" w:rsidRPr="000F6082" w:rsidTr="00EA55D0">
        <w:trPr>
          <w:trHeight w:val="2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lastRenderedPageBreak/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1 559 119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304 963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Пенсионное обеспечение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«Социальная поддержка граждан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01 5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«Обеспечение доплат  к пенсиям по выслуге лет, муниципальным служащим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01 5 02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01 5 02 90470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</w:t>
            </w:r>
          </w:p>
        </w:tc>
      </w:tr>
      <w:tr w:rsidR="000F6082" w:rsidRPr="000F6082" w:rsidTr="00EA55D0">
        <w:trPr>
          <w:trHeight w:val="33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Массовый спорт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65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7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01 7 02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01 7 02 00590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Обслуживание государственного  и муниципального долга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102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Муниципальная программа "Программа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01 6 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01 6 04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510"/>
        </w:trPr>
        <w:tc>
          <w:tcPr>
            <w:tcW w:w="482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долга Российской федерации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98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01 6 04 97880</w:t>
            </w:r>
          </w:p>
        </w:tc>
        <w:tc>
          <w:tcPr>
            <w:tcW w:w="850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700</w:t>
            </w:r>
          </w:p>
        </w:tc>
        <w:tc>
          <w:tcPr>
            <w:tcW w:w="155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</w:t>
            </w:r>
          </w:p>
        </w:tc>
      </w:tr>
      <w:tr w:rsidR="000F6082" w:rsidRPr="000F6082" w:rsidTr="00EA55D0">
        <w:trPr>
          <w:trHeight w:val="70"/>
        </w:trPr>
        <w:tc>
          <w:tcPr>
            <w:tcW w:w="10348" w:type="dxa"/>
            <w:gridSpan w:val="6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Глава Подгоренского городского  поселения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Подгоренского муниципального района                                                                   А.А. Леонов</w:t>
            </w: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843"/>
        <w:gridCol w:w="709"/>
        <w:gridCol w:w="567"/>
        <w:gridCol w:w="567"/>
        <w:gridCol w:w="1842"/>
      </w:tblGrid>
      <w:tr w:rsidR="000F6082" w:rsidRPr="000F6082" w:rsidTr="00EA55D0">
        <w:trPr>
          <w:trHeight w:val="1975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 xml:space="preserve">      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Приложение №6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к решению     Совета народных депутатов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                 Подгоренского городского поселения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от  ноября 2015г.№ 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"О  бюджете  Подгоренского городского  поселения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Подгоренского муниципального района </w:t>
            </w:r>
            <w:proofErr w:type="gramStart"/>
            <w:r w:rsidRPr="000F6082">
              <w:rPr>
                <w:rFonts w:eastAsiaTheme="minorHAnsi"/>
                <w:lang w:eastAsia="en-US"/>
              </w:rPr>
              <w:t>Воронежской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области на 2016г "</w:t>
            </w:r>
          </w:p>
          <w:p w:rsidR="000F6082" w:rsidRPr="000F6082" w:rsidRDefault="000F6082" w:rsidP="000F6082">
            <w:pPr>
              <w:jc w:val="right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566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Распределение бюджетных ассигнований по целевым статьям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(муниципальным  программам)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,г</w:t>
            </w:r>
            <w:proofErr w:type="gramEnd"/>
            <w:r w:rsidRPr="000F6082">
              <w:rPr>
                <w:rFonts w:eastAsiaTheme="minorHAnsi"/>
                <w:b/>
                <w:bCs/>
                <w:lang w:eastAsia="en-US"/>
              </w:rPr>
              <w:t>руппам видов расходов, разделам, подразделам</w:t>
            </w:r>
          </w:p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классификации расходов бюджета на 2016 год</w:t>
            </w: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 xml:space="preserve"> .</w:t>
            </w:r>
            <w:proofErr w:type="gramEnd"/>
          </w:p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0F6082" w:rsidRPr="000F6082" w:rsidTr="00EA55D0">
        <w:trPr>
          <w:trHeight w:val="2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276"/>
        </w:trPr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0F6082">
              <w:rPr>
                <w:rFonts w:eastAsiaTheme="minorHAnsi"/>
                <w:lang w:eastAsia="en-US"/>
              </w:rPr>
              <w:t>п</w:t>
            </w:r>
            <w:proofErr w:type="gramEnd"/>
            <w:r w:rsidRPr="000F6082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4395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1843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0F6082">
              <w:rPr>
                <w:rFonts w:eastAsiaTheme="minorHAnsi"/>
                <w:b/>
                <w:bCs/>
                <w:lang w:eastAsia="en-US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Сумма рублей</w:t>
            </w:r>
          </w:p>
        </w:tc>
      </w:tr>
      <w:tr w:rsidR="000F6082" w:rsidRPr="000F6082" w:rsidTr="00EA55D0">
        <w:trPr>
          <w:trHeight w:val="276"/>
        </w:trPr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395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3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567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842" w:type="dxa"/>
            <w:vMerge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0F6082" w:rsidRPr="000F6082" w:rsidTr="00EA55D0">
        <w:trPr>
          <w:trHeight w:val="2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jc w:val="center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</w:t>
            </w:r>
          </w:p>
        </w:tc>
      </w:tr>
      <w:tr w:rsidR="000F6082" w:rsidRPr="000F6082" w:rsidTr="00EA55D0">
        <w:trPr>
          <w:trHeight w:val="172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34 241 700,00</w:t>
            </w:r>
          </w:p>
        </w:tc>
      </w:tr>
      <w:tr w:rsidR="000F6082" w:rsidRPr="000F6082" w:rsidTr="00EA55D0">
        <w:trPr>
          <w:trHeight w:val="11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1.1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01 1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15 155 557,00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предоставления услуг населению в области жилищного хозяйства, предоставление субсидий жилищным организациям для улучшения состояния и содержания жилого фонда»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100 000,00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Обеспечение мероприятий по капитальному ремонту многоквартирных домов за счет средств бюджетов (Предоставление субсидий федеральным бюджетным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автономным учреждениям и иным некоммерческим организациям 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01 1 01 97010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100 000,00</w:t>
            </w:r>
          </w:p>
        </w:tc>
      </w:tr>
      <w:tr w:rsidR="000F6082" w:rsidRPr="000F6082" w:rsidTr="00EA55D0">
        <w:trPr>
          <w:trHeight w:val="29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«Благоустройство территорий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8 309 535,00</w:t>
            </w:r>
          </w:p>
        </w:tc>
      </w:tr>
      <w:tr w:rsidR="000F6082" w:rsidRPr="000F6082" w:rsidTr="00EA55D0">
        <w:trPr>
          <w:trHeight w:val="17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Мероприятия в области организации уличного освещения (Закупка товаров, работ и услуг для обеспечения государственных (муниципальных) </w:t>
            </w:r>
            <w:r w:rsidRPr="000F6082">
              <w:rPr>
                <w:rFonts w:eastAsiaTheme="minorHAnsi"/>
                <w:lang w:eastAsia="en-US"/>
              </w:rPr>
              <w:lastRenderedPageBreak/>
              <w:t>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01 1 02 90010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2 252 000,00</w:t>
            </w:r>
          </w:p>
        </w:tc>
      </w:tr>
      <w:tr w:rsidR="000F6082" w:rsidRPr="000F6082" w:rsidTr="00EA55D0">
        <w:trPr>
          <w:trHeight w:val="138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содержания автомобильных  дороги и  инженерных сооружений на них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01 1 02 90020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1 500 000,00</w:t>
            </w:r>
          </w:p>
        </w:tc>
      </w:tr>
      <w:tr w:rsidR="000F6082" w:rsidRPr="000F6082" w:rsidTr="00EA55D0">
        <w:trPr>
          <w:trHeight w:val="4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озеленения 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01 1 02 90030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и содержания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359 580,00</w:t>
            </w:r>
          </w:p>
        </w:tc>
      </w:tr>
      <w:tr w:rsidR="000F6082" w:rsidRPr="000F6082" w:rsidTr="00EA55D0">
        <w:trPr>
          <w:trHeight w:val="126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 прочих мероприятий по  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01 1 02 90050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3 797 955,00</w:t>
            </w:r>
          </w:p>
        </w:tc>
      </w:tr>
      <w:tr w:rsidR="000F6082" w:rsidRPr="000F6082" w:rsidTr="00EA55D0">
        <w:trPr>
          <w:trHeight w:val="683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благоустройство дворовых территорий поселения (</w:t>
            </w:r>
            <w:proofErr w:type="spellStart"/>
            <w:r w:rsidRPr="000F6082">
              <w:rPr>
                <w:rFonts w:eastAsiaTheme="minorHAnsi"/>
                <w:lang w:eastAsia="en-US"/>
              </w:rPr>
              <w:t>Софинансирование</w:t>
            </w:r>
            <w:proofErr w:type="spellEnd"/>
            <w:r w:rsidRPr="000F6082">
              <w:rPr>
                <w:rFonts w:eastAsiaTheme="minorHAnsi"/>
                <w:lang w:eastAsia="en-US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 01 1 02 S8610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 Содействие развитию социальной и инженерной инфраструктуры Подгоренского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6 746 022,00</w:t>
            </w:r>
          </w:p>
        </w:tc>
      </w:tr>
      <w:tr w:rsidR="000F6082" w:rsidRPr="000F6082" w:rsidTr="00EA55D0">
        <w:trPr>
          <w:trHeight w:val="139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01 1 03 40090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6 000 000,00</w:t>
            </w:r>
          </w:p>
        </w:tc>
      </w:tr>
      <w:tr w:rsidR="000F6082" w:rsidRPr="000F6082" w:rsidTr="00EA55D0">
        <w:trPr>
          <w:trHeight w:val="14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по содержанию сетей водоснабжени</w:t>
            </w:r>
            <w:proofErr w:type="gramStart"/>
            <w:r w:rsidRPr="000F6082">
              <w:rPr>
                <w:rFonts w:eastAsiaTheme="minorHAnsi"/>
                <w:lang w:eastAsia="en-US"/>
              </w:rPr>
              <w:t>я(</w:t>
            </w:r>
            <w:proofErr w:type="gramEnd"/>
            <w:r w:rsidRPr="000F6082">
              <w:rPr>
                <w:rFonts w:eastAsiaTheme="minorHAnsi"/>
                <w:lang w:eastAsia="en-US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01 1 03 90080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246 022,00</w:t>
            </w:r>
          </w:p>
        </w:tc>
      </w:tr>
      <w:tr w:rsidR="000F6082" w:rsidRPr="000F6082" w:rsidTr="00EA55D0">
        <w:trPr>
          <w:trHeight w:val="14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в области организации работ, услуг  по содержанию  муниципального имущества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01 1 03 90110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500 000,00</w:t>
            </w:r>
          </w:p>
        </w:tc>
      </w:tr>
      <w:tr w:rsidR="000F6082" w:rsidRPr="000F6082" w:rsidTr="00EA55D0">
        <w:trPr>
          <w:trHeight w:val="226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1.2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01 2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2 788 530,00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«Улучшение состояния автомобильных дорог»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01 2 01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1 177 100,00</w:t>
            </w:r>
          </w:p>
        </w:tc>
      </w:tr>
      <w:tr w:rsidR="000F6082" w:rsidRPr="000F6082" w:rsidTr="00EA55D0">
        <w:trPr>
          <w:trHeight w:val="90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 по развитию сети автомобильных дорог общего пользования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01 2  01 91290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09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1 177 100,00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«Строительство и реконструкция объектов инфраструктуры»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461 430,00</w:t>
            </w:r>
          </w:p>
        </w:tc>
      </w:tr>
      <w:tr w:rsidR="000F6082" w:rsidRPr="000F6082" w:rsidTr="00EA55D0">
        <w:trPr>
          <w:trHeight w:val="11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благоустройство мест массового отдыха населения городского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01 2 02 90520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461 430,00</w:t>
            </w:r>
          </w:p>
        </w:tc>
      </w:tr>
      <w:tr w:rsidR="000F6082" w:rsidRPr="000F6082" w:rsidTr="00EA55D0">
        <w:trPr>
          <w:trHeight w:val="13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«Подготовка проектно-сметных документаций для обеспечения развития инженерной инфраструктуры»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1 150 000,00</w:t>
            </w:r>
          </w:p>
        </w:tc>
      </w:tr>
      <w:tr w:rsidR="000F6082" w:rsidRPr="000F6082" w:rsidTr="00EA55D0">
        <w:trPr>
          <w:trHeight w:val="115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 оформление имущества в муниципальную собственность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Мероприятия, направленные на межевание земельных участков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45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деятельности, проект планировки массива под ИЖС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01 2 03 90460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250 000,00</w:t>
            </w:r>
          </w:p>
        </w:tc>
      </w:tr>
      <w:tr w:rsidR="000F6082" w:rsidRPr="000F6082" w:rsidTr="00EA55D0">
        <w:trPr>
          <w:trHeight w:val="668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01 2 03 90850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1.4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«Исполнение полномочий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01 4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344 600,00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«Исполнение полномочий по осуществлению  первичного воинского учета на территориях,  где отсутствуют военные комиссариаты» 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344 600,00</w:t>
            </w:r>
          </w:p>
        </w:tc>
      </w:tr>
      <w:tr w:rsidR="000F6082" w:rsidRPr="000F6082" w:rsidTr="00EA55D0">
        <w:trPr>
          <w:trHeight w:val="193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</w:t>
            </w:r>
            <w:proofErr w:type="gramStart"/>
            <w:r w:rsidRPr="000F6082">
              <w:rPr>
                <w:rFonts w:eastAsiaTheme="minorHAnsi"/>
                <w:lang w:eastAsia="en-US"/>
              </w:rPr>
              <w:t xml:space="preserve"> ,</w:t>
            </w:r>
            <w:proofErr w:type="gramEnd"/>
            <w:r w:rsidRPr="000F6082">
              <w:rPr>
                <w:rFonts w:eastAsiaTheme="minorHAnsi"/>
                <w:lang w:eastAsia="en-US"/>
              </w:rPr>
              <w:t xml:space="preserve"> где отсутствуют военные комиссариаты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01 4  01 51180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326 314,00</w:t>
            </w:r>
          </w:p>
        </w:tc>
      </w:tr>
      <w:tr w:rsidR="000F6082" w:rsidRPr="000F6082" w:rsidTr="00EA55D0">
        <w:trPr>
          <w:trHeight w:val="120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01 4  01 51180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18 286,00</w:t>
            </w:r>
          </w:p>
        </w:tc>
      </w:tr>
      <w:tr w:rsidR="000F6082" w:rsidRPr="000F6082" w:rsidTr="00EA55D0">
        <w:trPr>
          <w:trHeight w:val="57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1.5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01 5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17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«Обеспечение доплат  к пенсиям по выслуге лет, муниципальным служащим 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141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выплаты  муниципальных пенсий по выслуге лет (Социальное обеспечение и иные выплаты населению)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01 5 02 9047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303 000,00</w:t>
            </w:r>
          </w:p>
        </w:tc>
      </w:tr>
      <w:tr w:rsidR="000F6082" w:rsidRPr="000F6082" w:rsidTr="00EA55D0">
        <w:trPr>
          <w:trHeight w:val="5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1.6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 xml:space="preserve">01 6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3 785 931,00</w:t>
            </w:r>
          </w:p>
        </w:tc>
      </w:tr>
      <w:tr w:rsidR="000F6082" w:rsidRPr="000F6082" w:rsidTr="00EA55D0">
        <w:trPr>
          <w:trHeight w:val="9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«Финансовое обеспечение деятельности Совета народных депутатов Подгоренского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2 500 688,00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0F6082">
              <w:rPr>
                <w:rFonts w:eastAsiaTheme="minorHAnsi"/>
                <w:lang w:eastAsia="en-US"/>
              </w:rPr>
              <w:lastRenderedPageBreak/>
              <w:t>фондами)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01 6 01 92010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422 352,00</w:t>
            </w:r>
          </w:p>
        </w:tc>
      </w:tr>
      <w:tr w:rsidR="000F6082" w:rsidRPr="000F6082" w:rsidTr="00EA55D0">
        <w:trPr>
          <w:trHeight w:val="44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2 034 118,00</w:t>
            </w:r>
          </w:p>
        </w:tc>
      </w:tr>
      <w:tr w:rsidR="000F6082" w:rsidRPr="000F6082" w:rsidTr="00EA55D0">
        <w:trPr>
          <w:trHeight w:val="130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(Иные бюджетные ассигнования)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01 6  01 92010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44 218,00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«Управление резервным фондом Подгоренского городского поселения на исполнение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261 000,00</w:t>
            </w:r>
          </w:p>
        </w:tc>
      </w:tr>
      <w:tr w:rsidR="000F6082" w:rsidRPr="000F6082" w:rsidTr="00EA55D0">
        <w:trPr>
          <w:trHeight w:val="207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 Подгоренского городского поселения на оказание адресной социальной помощи отдельным категориям гражда</w:t>
            </w:r>
            <w:proofErr w:type="gramStart"/>
            <w:r w:rsidRPr="000F6082">
              <w:rPr>
                <w:rFonts w:eastAsiaTheme="minorHAnsi"/>
                <w:lang w:eastAsia="en-US"/>
              </w:rPr>
              <w:t>н(</w:t>
            </w:r>
            <w:proofErr w:type="gramEnd"/>
            <w:r w:rsidRPr="000F6082">
              <w:rPr>
                <w:rFonts w:eastAsiaTheme="minorHAnsi"/>
                <w:lang w:eastAsia="en-US"/>
              </w:rPr>
              <w:t>Резервные средства)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01 6 02 90540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50 000,00</w:t>
            </w:r>
          </w:p>
        </w:tc>
      </w:tr>
      <w:tr w:rsidR="000F6082" w:rsidRPr="000F6082" w:rsidTr="00EA55D0">
        <w:trPr>
          <w:trHeight w:val="132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(Резервные средства)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01 6 02 90570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211 000,00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noWrap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«Выполнение других расходных обязательств городского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01 6 03 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941 265,00</w:t>
            </w:r>
          </w:p>
        </w:tc>
      </w:tr>
      <w:tr w:rsidR="000F6082" w:rsidRPr="000F6082" w:rsidTr="00EA55D0">
        <w:trPr>
          <w:trHeight w:val="102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Подготовка и проведение празднования памятных дат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01 6 03 98380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01 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941 265,00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«Процентные платежи по муниципальному долгу»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82 978,00</w:t>
            </w:r>
          </w:p>
        </w:tc>
      </w:tr>
      <w:tr w:rsidR="000F6082" w:rsidRPr="000F6082" w:rsidTr="00EA55D0">
        <w:trPr>
          <w:trHeight w:val="51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Обслуживание государственного долга Российской федерации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01 6 04 97880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700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82 978,00</w:t>
            </w:r>
          </w:p>
        </w:tc>
      </w:tr>
      <w:tr w:rsidR="000F6082" w:rsidRPr="000F6082" w:rsidTr="00EA55D0">
        <w:trPr>
          <w:trHeight w:val="84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1.7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Подпрограмма «Создание условий для развития культурного и спортивного досуга на территории поселения»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01 7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b/>
                <w:bCs/>
                <w:lang w:eastAsia="en-US"/>
              </w:rPr>
            </w:pPr>
            <w:r w:rsidRPr="000F6082">
              <w:rPr>
                <w:rFonts w:eastAsiaTheme="minorHAnsi"/>
                <w:b/>
                <w:bCs/>
                <w:lang w:eastAsia="en-US"/>
              </w:rPr>
              <w:t>11 864 082,00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 xml:space="preserve">Основное мероприятие «Развитие  </w:t>
            </w:r>
            <w:r w:rsidRPr="000F6082">
              <w:rPr>
                <w:rFonts w:eastAsiaTheme="minorHAnsi"/>
                <w:lang w:eastAsia="en-US"/>
              </w:rPr>
              <w:lastRenderedPageBreak/>
              <w:t>культуры на территории Подгоренского городского  поселения »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01 7 01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1 864 082,00</w:t>
            </w:r>
          </w:p>
        </w:tc>
      </w:tr>
      <w:tr w:rsidR="000F6082" w:rsidRPr="000F6082" w:rsidTr="00EA55D0">
        <w:trPr>
          <w:trHeight w:val="181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lastRenderedPageBreak/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proofErr w:type="gramStart"/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 (Расходы на 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1 559 119,00</w:t>
            </w:r>
          </w:p>
        </w:tc>
      </w:tr>
      <w:tr w:rsidR="000F6082" w:rsidRPr="000F6082" w:rsidTr="00EA55D0">
        <w:trPr>
          <w:trHeight w:val="452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01 7 01 00590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08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304 963,00</w:t>
            </w:r>
          </w:p>
        </w:tc>
      </w:tr>
      <w:tr w:rsidR="000F6082" w:rsidRPr="000F6082" w:rsidTr="00EA55D0">
        <w:trPr>
          <w:trHeight w:val="70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Основное мероприятие «Развитие физической культуры и массового спорта на территории поселения"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10 000 000,00</w:t>
            </w:r>
          </w:p>
        </w:tc>
      </w:tr>
      <w:tr w:rsidR="000F6082" w:rsidRPr="000F6082" w:rsidTr="00EA55D0">
        <w:trPr>
          <w:trHeight w:val="1335"/>
        </w:trPr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 </w:t>
            </w:r>
          </w:p>
        </w:tc>
        <w:tc>
          <w:tcPr>
            <w:tcW w:w="4395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Расходы на обеспечение деятельности (оказание услуг) государственных учреждений (Предоставление субсидий федеральным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01 7 02 00590</w:t>
            </w:r>
          </w:p>
        </w:tc>
        <w:tc>
          <w:tcPr>
            <w:tcW w:w="709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600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67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842" w:type="dxa"/>
            <w:hideMark/>
          </w:tcPr>
          <w:p w:rsidR="000F6082" w:rsidRPr="000F6082" w:rsidRDefault="000F6082" w:rsidP="000F6082">
            <w:pPr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10 000 000,00</w:t>
            </w:r>
          </w:p>
        </w:tc>
      </w:tr>
      <w:tr w:rsidR="000F6082" w:rsidRPr="000F6082" w:rsidTr="00EA55D0">
        <w:trPr>
          <w:trHeight w:val="1091"/>
        </w:trPr>
        <w:tc>
          <w:tcPr>
            <w:tcW w:w="10490" w:type="dxa"/>
            <w:gridSpan w:val="7"/>
            <w:hideMark/>
          </w:tcPr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Глава Подгоренского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  <w:r w:rsidRPr="000F6082">
              <w:rPr>
                <w:rFonts w:eastAsiaTheme="minorHAnsi"/>
                <w:lang w:eastAsia="en-US"/>
              </w:rPr>
              <w:t>городского поселения                                                                                                        А.А. Леонов</w:t>
            </w: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  <w:p w:rsidR="000F6082" w:rsidRPr="000F6082" w:rsidRDefault="000F6082" w:rsidP="000F6082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F6082" w:rsidRPr="000F6082" w:rsidRDefault="000F6082" w:rsidP="000F608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Default="000F6082" w:rsidP="0008547F">
      <w:pPr>
        <w:spacing w:line="360" w:lineRule="auto"/>
      </w:pPr>
    </w:p>
    <w:p w:rsidR="000F6082" w:rsidRPr="00814512" w:rsidRDefault="000F6082" w:rsidP="0008547F">
      <w:pPr>
        <w:spacing w:line="360" w:lineRule="auto"/>
      </w:pPr>
    </w:p>
    <w:sectPr w:rsidR="000F6082" w:rsidRPr="00814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F0C15BA"/>
    <w:lvl w:ilvl="0">
      <w:numFmt w:val="bullet"/>
      <w:lvlText w:val="*"/>
      <w:lvlJc w:val="left"/>
    </w:lvl>
  </w:abstractNum>
  <w:abstractNum w:abstractNumId="1">
    <w:nsid w:val="0CE97F30"/>
    <w:multiLevelType w:val="hybridMultilevel"/>
    <w:tmpl w:val="578627C8"/>
    <w:lvl w:ilvl="0" w:tplc="9A6EF13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F7B32"/>
    <w:multiLevelType w:val="hybridMultilevel"/>
    <w:tmpl w:val="53D8F250"/>
    <w:lvl w:ilvl="0" w:tplc="1A081F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6323A"/>
    <w:multiLevelType w:val="singleLevel"/>
    <w:tmpl w:val="0D54A9BE"/>
    <w:lvl w:ilvl="0">
      <w:start w:val="2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25"/>
    <w:rsid w:val="0008547F"/>
    <w:rsid w:val="000F6082"/>
    <w:rsid w:val="0031753D"/>
    <w:rsid w:val="004F4253"/>
    <w:rsid w:val="00541A25"/>
    <w:rsid w:val="00814512"/>
    <w:rsid w:val="00BC0FC8"/>
    <w:rsid w:val="00C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512"/>
    <w:pPr>
      <w:ind w:left="720"/>
      <w:contextualSpacing/>
    </w:pPr>
  </w:style>
  <w:style w:type="paragraph" w:styleId="a4">
    <w:name w:val="No Spacing"/>
    <w:uiPriority w:val="1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F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175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5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512"/>
    <w:pPr>
      <w:ind w:left="720"/>
      <w:contextualSpacing/>
    </w:pPr>
  </w:style>
  <w:style w:type="paragraph" w:styleId="a4">
    <w:name w:val="No Spacing"/>
    <w:uiPriority w:val="1"/>
    <w:qFormat/>
    <w:rsid w:val="0081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F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175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5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34</Pages>
  <Words>8785</Words>
  <Characters>50080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Александр А. Лиморов</cp:lastModifiedBy>
  <cp:revision>8</cp:revision>
  <cp:lastPrinted>2021-02-18T12:20:00Z</cp:lastPrinted>
  <dcterms:created xsi:type="dcterms:W3CDTF">2015-11-30T08:36:00Z</dcterms:created>
  <dcterms:modified xsi:type="dcterms:W3CDTF">2021-02-18T12:20:00Z</dcterms:modified>
</cp:coreProperties>
</file>