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800" w:rsidRPr="00E602C1" w:rsidRDefault="001C2800" w:rsidP="001C2800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E602C1">
        <w:rPr>
          <w:rFonts w:ascii="Times New Roman" w:hAnsi="Times New Roman" w:cs="Times New Roman"/>
          <w:b/>
          <w:color w:val="auto"/>
        </w:rPr>
        <w:t>СОВЕТ НАРОДНЫХ ДЕПУТАТОВ</w:t>
      </w:r>
    </w:p>
    <w:p w:rsidR="001C2800" w:rsidRPr="00E602C1" w:rsidRDefault="001C2800" w:rsidP="001C2800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E602C1">
        <w:rPr>
          <w:rFonts w:ascii="Times New Roman" w:hAnsi="Times New Roman" w:cs="Times New Roman"/>
          <w:b/>
          <w:color w:val="auto"/>
        </w:rPr>
        <w:t>ПОДГОРЕНСКОГО ГОРОДСКОГО ПОСЕЛЕНИЯ</w:t>
      </w:r>
    </w:p>
    <w:p w:rsidR="001C2800" w:rsidRPr="00E602C1" w:rsidRDefault="001C2800" w:rsidP="001C2800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E602C1">
        <w:rPr>
          <w:rFonts w:ascii="Times New Roman" w:hAnsi="Times New Roman" w:cs="Times New Roman"/>
          <w:b/>
          <w:color w:val="auto"/>
        </w:rPr>
        <w:t>ПОДГОРЕНСКОГО МУНИЦИПАЛЬНОГО</w:t>
      </w:r>
    </w:p>
    <w:p w:rsidR="001C2800" w:rsidRPr="00E602C1" w:rsidRDefault="001C2800" w:rsidP="001C2800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E602C1">
        <w:rPr>
          <w:rFonts w:ascii="Times New Roman" w:hAnsi="Times New Roman" w:cs="Times New Roman"/>
          <w:b/>
          <w:color w:val="auto"/>
        </w:rPr>
        <w:t>РАЙОНА ВОРОНЕЖСКОЙ ОБЛАСТИ</w:t>
      </w:r>
    </w:p>
    <w:p w:rsidR="001C2800" w:rsidRPr="00E602C1" w:rsidRDefault="001C2800" w:rsidP="001C2800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E602C1">
        <w:rPr>
          <w:rFonts w:ascii="Times New Roman" w:hAnsi="Times New Roman" w:cs="Times New Roman"/>
          <w:b/>
          <w:color w:val="auto"/>
        </w:rPr>
        <w:t>РЕШЕНИЕ</w:t>
      </w:r>
    </w:p>
    <w:p w:rsidR="001C2800" w:rsidRPr="00E602C1" w:rsidRDefault="001C2800" w:rsidP="001C2800">
      <w:pPr>
        <w:pStyle w:val="a3"/>
        <w:spacing w:line="276" w:lineRule="auto"/>
        <w:jc w:val="both"/>
        <w:rPr>
          <w:rStyle w:val="2"/>
          <w:rFonts w:eastAsia="Courier New"/>
          <w:bCs w:val="0"/>
          <w:color w:val="auto"/>
        </w:rPr>
      </w:pPr>
    </w:p>
    <w:p w:rsidR="001C2800" w:rsidRPr="00E602C1" w:rsidRDefault="001C2800" w:rsidP="001C2800">
      <w:pPr>
        <w:pStyle w:val="a3"/>
        <w:spacing w:line="276" w:lineRule="auto"/>
        <w:jc w:val="both"/>
        <w:rPr>
          <w:rStyle w:val="2"/>
          <w:rFonts w:eastAsia="Courier New"/>
          <w:b w:val="0"/>
          <w:bCs w:val="0"/>
          <w:color w:val="auto"/>
        </w:rPr>
      </w:pPr>
    </w:p>
    <w:p w:rsidR="001C2800" w:rsidRPr="00E602C1" w:rsidRDefault="001C2800" w:rsidP="001C2800">
      <w:pPr>
        <w:pStyle w:val="a3"/>
        <w:spacing w:line="276" w:lineRule="auto"/>
        <w:jc w:val="both"/>
        <w:rPr>
          <w:b/>
          <w:color w:val="auto"/>
        </w:rPr>
      </w:pPr>
      <w:r w:rsidRPr="00E602C1">
        <w:rPr>
          <w:rStyle w:val="2"/>
          <w:rFonts w:eastAsia="Courier New"/>
          <w:b w:val="0"/>
          <w:bCs w:val="0"/>
          <w:color w:val="auto"/>
        </w:rPr>
        <w:t>о</w:t>
      </w:r>
      <w:r w:rsidRPr="00E602C1">
        <w:rPr>
          <w:rStyle w:val="2"/>
          <w:rFonts w:eastAsia="Courier New"/>
          <w:b w:val="0"/>
          <w:color w:val="auto"/>
        </w:rPr>
        <w:t>т</w:t>
      </w:r>
      <w:r w:rsidRPr="00E602C1">
        <w:rPr>
          <w:rFonts w:ascii="Times New Roman" w:hAnsi="Times New Roman" w:cs="Times New Roman"/>
          <w:b/>
          <w:color w:val="auto"/>
          <w:u w:val="single"/>
        </w:rPr>
        <w:t xml:space="preserve"> </w:t>
      </w:r>
      <w:r w:rsidRPr="00E602C1">
        <w:rPr>
          <w:rFonts w:ascii="Times New Roman" w:hAnsi="Times New Roman" w:cs="Times New Roman"/>
          <w:color w:val="auto"/>
          <w:u w:val="single"/>
        </w:rPr>
        <w:t>22 декабря 2015</w:t>
      </w:r>
      <w:r w:rsidRPr="00E602C1">
        <w:rPr>
          <w:rStyle w:val="2"/>
          <w:rFonts w:eastAsia="Courier New"/>
          <w:b w:val="0"/>
          <w:color w:val="auto"/>
        </w:rPr>
        <w:t xml:space="preserve"> года №</w:t>
      </w:r>
      <w:r w:rsidRPr="00E602C1">
        <w:rPr>
          <w:rStyle w:val="2"/>
          <w:rFonts w:eastAsia="Courier New"/>
          <w:b w:val="0"/>
          <w:bCs w:val="0"/>
          <w:color w:val="auto"/>
        </w:rPr>
        <w:t xml:space="preserve"> 48</w:t>
      </w:r>
    </w:p>
    <w:p w:rsidR="001C2800" w:rsidRPr="00E602C1" w:rsidRDefault="001C2800" w:rsidP="001C2800">
      <w:pPr>
        <w:pStyle w:val="a3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E602C1">
        <w:rPr>
          <w:rFonts w:ascii="Times New Roman" w:hAnsi="Times New Roman" w:cs="Times New Roman"/>
          <w:b/>
          <w:color w:val="auto"/>
        </w:rPr>
        <w:t>п.г.т. Подгоренский</w:t>
      </w:r>
    </w:p>
    <w:p w:rsidR="001C2800" w:rsidRPr="00E602C1" w:rsidRDefault="001C2800" w:rsidP="001C2800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1C2800" w:rsidRPr="00E602C1" w:rsidRDefault="001C2800" w:rsidP="001C2800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1C2800" w:rsidRPr="00E602C1" w:rsidRDefault="000A6EB7" w:rsidP="001C2800">
      <w:pPr>
        <w:pStyle w:val="a3"/>
        <w:spacing w:line="48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О передаче </w:t>
      </w:r>
      <w:bookmarkStart w:id="0" w:name="_GoBack"/>
      <w:bookmarkEnd w:id="0"/>
      <w:r w:rsidR="001C2800" w:rsidRPr="00E602C1">
        <w:rPr>
          <w:rFonts w:ascii="Times New Roman" w:hAnsi="Times New Roman" w:cs="Times New Roman"/>
          <w:color w:val="auto"/>
        </w:rPr>
        <w:t xml:space="preserve"> имущества   </w:t>
      </w:r>
    </w:p>
    <w:p w:rsidR="001C2800" w:rsidRPr="00E602C1" w:rsidRDefault="001C2800" w:rsidP="001C2800">
      <w:pPr>
        <w:pStyle w:val="a3"/>
        <w:spacing w:line="480" w:lineRule="auto"/>
        <w:jc w:val="both"/>
        <w:rPr>
          <w:rFonts w:ascii="Times New Roman" w:hAnsi="Times New Roman" w:cs="Times New Roman"/>
          <w:color w:val="auto"/>
        </w:rPr>
      </w:pPr>
    </w:p>
    <w:p w:rsidR="001C2800" w:rsidRPr="001C2800" w:rsidRDefault="001C2800" w:rsidP="001C280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C28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В соответствии с Федеральным законом Российской Федерации от 06.10.2003 г. №131-ФЗ «Об общих принципах организации местного самоуправления в Российской Федерации», Уставом Подгоренского городского поселения Подгоренского муниципального района Воронежской области, Порядком управления и распоряжения имуществом, находящимся в собственности Подгоренского городского поселения Подгоренского муниципального района Воронежской области, утвержденного решением Совета народных депутатов Подгоренского городского поселения от 29 июля 2008 г. №8, </w:t>
      </w:r>
      <w:r w:rsidRPr="00E60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в целях обеспе</w:t>
      </w:r>
      <w:r w:rsidR="00735930" w:rsidRPr="00E60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чения бесперебойной работы </w:t>
      </w:r>
      <w:r w:rsidRPr="00E60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созданного «Отдела развития городского поселения администрации Подгоренского муниципального района»,</w:t>
      </w:r>
      <w:r w:rsidRPr="001C28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Совет народных депутатов Подгоренского городского поселения </w:t>
      </w:r>
      <w:r w:rsidRPr="001C28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решил:</w:t>
      </w:r>
    </w:p>
    <w:p w:rsidR="001C2800" w:rsidRPr="00E602C1" w:rsidRDefault="001C2800" w:rsidP="001C2800">
      <w:pPr>
        <w:pStyle w:val="a3"/>
        <w:spacing w:line="360" w:lineRule="auto"/>
        <w:ind w:firstLine="708"/>
        <w:jc w:val="both"/>
        <w:rPr>
          <w:rStyle w:val="FranklinGothicHeavy"/>
          <w:rFonts w:ascii="Times New Roman" w:hAnsi="Times New Roman" w:cs="Times New Roman"/>
          <w:b w:val="0"/>
          <w:bCs w:val="0"/>
          <w:color w:val="auto"/>
        </w:rPr>
      </w:pPr>
      <w:r w:rsidRPr="00E602C1">
        <w:rPr>
          <w:rFonts w:ascii="Times New Roman" w:hAnsi="Times New Roman" w:cs="Times New Roman"/>
          <w:color w:val="auto"/>
        </w:rPr>
        <w:t xml:space="preserve"> </w:t>
      </w:r>
    </w:p>
    <w:p w:rsidR="001C2800" w:rsidRPr="00E602C1" w:rsidRDefault="001C2800" w:rsidP="001C2800">
      <w:pPr>
        <w:pStyle w:val="a3"/>
        <w:spacing w:line="360" w:lineRule="auto"/>
        <w:ind w:firstLine="708"/>
        <w:jc w:val="both"/>
        <w:rPr>
          <w:color w:val="auto"/>
        </w:rPr>
      </w:pPr>
    </w:p>
    <w:p w:rsidR="001C2800" w:rsidRDefault="001C2800" w:rsidP="00E602C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602C1">
        <w:rPr>
          <w:rFonts w:ascii="Times New Roman" w:hAnsi="Times New Roman" w:cs="Times New Roman"/>
          <w:color w:val="auto"/>
        </w:rPr>
        <w:t>Передать движимое имущество в администрацию Подгоренского муниципального района</w:t>
      </w:r>
      <w:r w:rsidR="00735930" w:rsidRPr="00E602C1">
        <w:rPr>
          <w:rFonts w:ascii="Times New Roman" w:hAnsi="Times New Roman" w:cs="Times New Roman"/>
          <w:color w:val="auto"/>
        </w:rPr>
        <w:t xml:space="preserve"> </w:t>
      </w:r>
      <w:r w:rsidRPr="00E602C1">
        <w:rPr>
          <w:rFonts w:ascii="Times New Roman" w:hAnsi="Times New Roman" w:cs="Times New Roman"/>
          <w:color w:val="auto"/>
        </w:rPr>
        <w:t>согласно приложения к настоящему решению</w:t>
      </w:r>
      <w:r w:rsidR="00E602C1">
        <w:rPr>
          <w:rFonts w:ascii="Times New Roman" w:hAnsi="Times New Roman" w:cs="Times New Roman"/>
          <w:color w:val="auto"/>
        </w:rPr>
        <w:t>.</w:t>
      </w:r>
    </w:p>
    <w:p w:rsidR="00E602C1" w:rsidRPr="00E602C1" w:rsidRDefault="00E602C1" w:rsidP="00E602C1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1C2800" w:rsidRPr="00E602C1" w:rsidRDefault="00E602C1" w:rsidP="001C2800">
      <w:pPr>
        <w:pStyle w:val="a3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</w:t>
      </w:r>
      <w:r w:rsidR="007713A2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2</w:t>
      </w:r>
      <w:r w:rsidR="001C2800" w:rsidRPr="00E602C1">
        <w:rPr>
          <w:rFonts w:ascii="Times New Roman" w:hAnsi="Times New Roman" w:cs="Times New Roman"/>
          <w:color w:val="auto"/>
        </w:rPr>
        <w:t>.  Оп</w:t>
      </w:r>
      <w:r w:rsidR="007713A2">
        <w:rPr>
          <w:rFonts w:ascii="Times New Roman" w:hAnsi="Times New Roman" w:cs="Times New Roman"/>
          <w:color w:val="auto"/>
        </w:rPr>
        <w:t xml:space="preserve">убликовать настоящее решение  </w:t>
      </w:r>
      <w:r w:rsidR="001C2800" w:rsidRPr="00E602C1">
        <w:rPr>
          <w:rFonts w:ascii="Times New Roman" w:hAnsi="Times New Roman" w:cs="Times New Roman"/>
          <w:color w:val="auto"/>
        </w:rPr>
        <w:t>в Вестнике Подгоренского городского поселения.</w:t>
      </w:r>
    </w:p>
    <w:p w:rsidR="001C2800" w:rsidRPr="00E602C1" w:rsidRDefault="001C2800" w:rsidP="001C2800">
      <w:pPr>
        <w:pStyle w:val="a3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1C2800" w:rsidRPr="00E602C1" w:rsidRDefault="001C2800" w:rsidP="001C2800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1C2800" w:rsidRPr="00E602C1" w:rsidRDefault="001C2800" w:rsidP="001C2800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602C1">
        <w:rPr>
          <w:noProof/>
          <w:color w:val="auto"/>
        </w:rPr>
        <mc:AlternateContent>
          <mc:Choice Requires="wps">
            <w:drawing>
              <wp:anchor distT="0" distB="0" distL="63500" distR="63500" simplePos="0" relativeHeight="251658240" behindDoc="1" locked="0" layoutInCell="1" allowOverlap="1" wp14:anchorId="52E10596" wp14:editId="1DA03691">
                <wp:simplePos x="0" y="0"/>
                <wp:positionH relativeFrom="margin">
                  <wp:posOffset>5015865</wp:posOffset>
                </wp:positionH>
                <wp:positionV relativeFrom="paragraph">
                  <wp:posOffset>202565</wp:posOffset>
                </wp:positionV>
                <wp:extent cx="927735" cy="142875"/>
                <wp:effectExtent l="0" t="0" r="5715" b="12700"/>
                <wp:wrapSquare wrapText="bothSides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800" w:rsidRDefault="001C2800" w:rsidP="001C2800">
                            <w:pPr>
                              <w:pStyle w:val="1"/>
                              <w:shd w:val="clear" w:color="auto" w:fill="auto"/>
                              <w:spacing w:before="0" w:after="0" w:line="220" w:lineRule="exact"/>
                              <w:ind w:left="100"/>
                            </w:pPr>
                            <w:r>
                              <w:rPr>
                                <w:rStyle w:val="Exact"/>
                              </w:rPr>
                              <w:t>А.А. Леонов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94.95pt;margin-top:15.95pt;width:73.05pt;height:11.25pt;z-index:-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" filled="f" stroked="f">
                <v:textbox style="mso-fit-shape-to-text:t" inset="0,0,0,0">
                  <w:txbxContent>
                    <w:p w:rsidR="001C2800" w:rsidRDefault="001C2800" w:rsidP="001C2800">
                      <w:pPr>
                        <w:pStyle w:val="1"/>
                        <w:shd w:val="clear" w:color="auto" w:fill="auto"/>
                        <w:spacing w:before="0" w:after="0" w:line="220" w:lineRule="exact"/>
                        <w:ind w:left="100"/>
                      </w:pPr>
                      <w:r>
                        <w:rPr>
                          <w:rStyle w:val="Exact"/>
                        </w:rPr>
                        <w:t>А.А. Леонов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602C1">
        <w:rPr>
          <w:rFonts w:ascii="Times New Roman" w:hAnsi="Times New Roman" w:cs="Times New Roman"/>
          <w:color w:val="auto"/>
        </w:rPr>
        <w:t xml:space="preserve">Глава Подгоренского </w:t>
      </w:r>
    </w:p>
    <w:p w:rsidR="001C2800" w:rsidRPr="001C2800" w:rsidRDefault="001C2800" w:rsidP="001C2800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E602C1">
        <w:rPr>
          <w:rFonts w:ascii="Times New Roman" w:hAnsi="Times New Roman" w:cs="Times New Roman"/>
          <w:b/>
          <w:lang w:eastAsia="ru-RU"/>
        </w:rPr>
        <w:t xml:space="preserve"> </w:t>
      </w:r>
    </w:p>
    <w:p w:rsidR="002F0270" w:rsidRDefault="002F0270"/>
    <w:p w:rsidR="009970C2" w:rsidRDefault="009970C2"/>
    <w:p w:rsidR="00A068A4" w:rsidRDefault="00A068A4">
      <w:pPr>
        <w:sectPr w:rsidR="00A068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68A4" w:rsidRPr="00A068A4" w:rsidRDefault="00A068A4" w:rsidP="00A068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68A4">
        <w:rPr>
          <w:rFonts w:ascii="Times New Roman" w:hAnsi="Times New Roman" w:cs="Times New Roman"/>
        </w:rPr>
        <w:lastRenderedPageBreak/>
        <w:t xml:space="preserve">Приложение к решению </w:t>
      </w:r>
    </w:p>
    <w:p w:rsidR="00A068A4" w:rsidRPr="00A068A4" w:rsidRDefault="00A068A4" w:rsidP="00A068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68A4">
        <w:rPr>
          <w:rFonts w:ascii="Times New Roman" w:hAnsi="Times New Roman" w:cs="Times New Roman"/>
        </w:rPr>
        <w:t>Совета народных депутатов</w:t>
      </w:r>
    </w:p>
    <w:p w:rsidR="00A068A4" w:rsidRPr="00A068A4" w:rsidRDefault="00A068A4" w:rsidP="00A068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68A4">
        <w:rPr>
          <w:rFonts w:ascii="Times New Roman" w:hAnsi="Times New Roman" w:cs="Times New Roman"/>
        </w:rPr>
        <w:t xml:space="preserve"> от 22.12.2015 года № 48</w:t>
      </w:r>
    </w:p>
    <w:p w:rsidR="00A068A4" w:rsidRPr="00A068A4" w:rsidRDefault="00A068A4" w:rsidP="00A068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068A4" w:rsidRPr="00A068A4" w:rsidRDefault="00A068A4" w:rsidP="00A068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068A4" w:rsidRPr="00A068A4" w:rsidRDefault="00A068A4" w:rsidP="00A068A4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8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02"/>
        <w:gridCol w:w="2124"/>
        <w:gridCol w:w="6"/>
        <w:gridCol w:w="1274"/>
        <w:gridCol w:w="1559"/>
        <w:gridCol w:w="2129"/>
        <w:gridCol w:w="1983"/>
        <w:gridCol w:w="2549"/>
      </w:tblGrid>
      <w:tr w:rsidR="00A068A4" w:rsidRPr="00A068A4" w:rsidTr="00607318">
        <w:trPr>
          <w:trHeight w:val="7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Инвентарный номер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Амортизационная группа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 износа</w:t>
            </w:r>
          </w:p>
        </w:tc>
        <w:tc>
          <w:tcPr>
            <w:tcW w:w="212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Балансовая стоимость</w:t>
            </w:r>
          </w:p>
        </w:tc>
        <w:tc>
          <w:tcPr>
            <w:tcW w:w="1983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амортизации</w:t>
            </w:r>
          </w:p>
        </w:tc>
        <w:tc>
          <w:tcPr>
            <w:tcW w:w="254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Остаточная стоимость</w:t>
            </w: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Ноутбук LENOVO G780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ВА000000176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24 990,00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24 990,00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JNC 320 (intel Core i5-3340 3100 MHz/2X4096Mb/2X 1000Gb/DVD-RW/intelz)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ВА000000693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28 542,00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28 542,00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Canon i-SENSIS LBP6200D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ВА0000000169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7 150,00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7 150,00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Сервер для хранения и сбора информации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ВА000000225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56 450,00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37 633,44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18 816,56</w:t>
            </w: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Бесперебойник питания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ВА000000226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8 530,00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8 530,00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МФУ Brother  DSR-7057R(принтер/сканер/крпир:Ф4 2400*600dpi 20 ppm 16 Mb GDI USB2.0)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ВА000000174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6 200,00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6 200,00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Цифровая фотокамера  Nikon D3100 18-55 VR KIT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ВА000000208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16 610,00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16 610,00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Монитор 20 филипс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ВА000000213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4 750,00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4 750,00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 Эверест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ВА0000000170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24 393,60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24 393,60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 Эверест - 2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ВА0000000171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24 393,60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24 393,60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 в сборе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ВА000000207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26 439,00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26 439,00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Кондиционер LG S 09 RT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ВА000000218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24 600,00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24 600,00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Сплитсистема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ВА000000173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Переплетная машина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ВА000000694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15 700,00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15 700,00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 в сборе Celeron Dual 4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ВА0000000148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Комплекс ЭВМ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ВА0000000150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19 000,00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19 000,00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Принтер лазерный BROTHER HL-2240DR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ВА000000215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6 070,00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6 070,00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Факс Панасоник КХ -FT 988 RUB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ВА000000217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6 670,00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6 670,00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Модем ADSL+ маршрутизатор ZyXeL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ВА000002402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3 990,00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3 990,00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 в сборе Celeron Dual 3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ВА0000000147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Ксерокс МФу САнон 2018-а-3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ВА0000000161а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Кофемашина Делонги ЕСАМ 23210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ВА000001177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29 990,00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29 990,00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Принтер Ерson L 800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ВА000001184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21 100,00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21 100,00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лазерное</w:t>
            </w:r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BROTHER DCR-8110DN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ВА000000216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15 820,00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15 820,00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Ноутбук Samsung NPC10-1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ВА0000000149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34 900,00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34 900,00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Аппарат высокого давления (автомойка)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ВА000000231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27 822,16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27 822,16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Кондиционер TCL07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ВА000000219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13 260,00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13 260,00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Кондиционер TCL07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ВА000000266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13 260,00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13 260,00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Кондиционер TCL07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ВА000000267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13 260,00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13 260,00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 в сборе Celeron Dual 1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ВА0000000145б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 в сборе Celeron Dual 2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ВА0000000146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Монитор Ben QVW2245-T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ВА000001185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9 050,00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9 050,00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Шкаф для бумаг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ВА000000204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23 000,00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23 000,00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Факс Панасоник 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ВА000000228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5 700,00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5 700,00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Шкаф офисный (Сейф)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ВА000000205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6 020,00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6 020,00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 в сборе ВУС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ВА0000000142а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27 450,00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27 450,00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Canon i-Sensys MF 3010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ВА0000000155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7 600,00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7 600,00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Системный блок GIPP 011-1212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ВА0000000156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8 600,78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8 600,78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Телефон NOKIA 1280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ВА0000000172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 в сборе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000000000412а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30 625,50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30 625,50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 в сборе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ВА0000000143а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33 660,00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33 660,00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GREAT WALL CC6461 KM29 VIN Z8PFF3A5XEA065974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ВА000001078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847 743,19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169 548,60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678 194,59</w:t>
            </w:r>
          </w:p>
        </w:tc>
      </w:tr>
      <w:tr w:rsidR="00A068A4" w:rsidRPr="00A068A4" w:rsidTr="00607318">
        <w:trPr>
          <w:trHeight w:val="23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Автомобиль ВАЗ 21074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179 000,00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179 000,00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000000000234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Шкаф каталожный (картотека)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ВА000000227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ВА000000229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6 500,00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6 500,00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Кресло компьютерное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ВА000001077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7 833,00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7 833,00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318" w:rsidRPr="00A068A4" w:rsidTr="00607318">
        <w:trPr>
          <w:trHeight w:val="267"/>
        </w:trPr>
        <w:tc>
          <w:tcPr>
            <w:tcW w:w="3402" w:type="dxa"/>
            <w:noWrap/>
            <w:hideMark/>
          </w:tcPr>
          <w:p w:rsidR="00607318" w:rsidRPr="00607318" w:rsidRDefault="00607318" w:rsidP="00607318">
            <w:pPr>
              <w:pStyle w:val="a3"/>
              <w:rPr>
                <w:rFonts w:ascii="Times New Roman" w:hAnsi="Times New Roman" w:cs="Times New Roman"/>
              </w:rPr>
            </w:pPr>
            <w:r w:rsidRPr="00607318">
              <w:rPr>
                <w:rFonts w:ascii="Times New Roman" w:hAnsi="Times New Roman" w:cs="Times New Roman"/>
              </w:rPr>
              <w:t xml:space="preserve">Автомобиль Шевроле Нива                                                                              </w:t>
            </w:r>
          </w:p>
        </w:tc>
        <w:tc>
          <w:tcPr>
            <w:tcW w:w="2130" w:type="dxa"/>
            <w:gridSpan w:val="2"/>
          </w:tcPr>
          <w:p w:rsidR="00607318" w:rsidRPr="00607318" w:rsidRDefault="00607318" w:rsidP="00A068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ВА00000000427 </w:t>
            </w:r>
          </w:p>
        </w:tc>
        <w:tc>
          <w:tcPr>
            <w:tcW w:w="1274" w:type="dxa"/>
          </w:tcPr>
          <w:p w:rsidR="00607318" w:rsidRPr="00607318" w:rsidRDefault="00607318" w:rsidP="00A068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1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07318" w:rsidRPr="00607318" w:rsidRDefault="00607318" w:rsidP="00A068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18">
              <w:rPr>
                <w:rFonts w:ascii="Times New Roman" w:hAnsi="Times New Roman" w:cs="Times New Roman"/>
                <w:bCs/>
                <w:sz w:val="24"/>
                <w:szCs w:val="24"/>
              </w:rPr>
              <w:t>100,00</w:t>
            </w:r>
          </w:p>
        </w:tc>
        <w:tc>
          <w:tcPr>
            <w:tcW w:w="2129" w:type="dxa"/>
          </w:tcPr>
          <w:p w:rsidR="00607318" w:rsidRPr="00607318" w:rsidRDefault="00607318" w:rsidP="00A068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18">
              <w:rPr>
                <w:rFonts w:ascii="Times New Roman" w:hAnsi="Times New Roman" w:cs="Times New Roman"/>
                <w:bCs/>
                <w:sz w:val="24"/>
                <w:szCs w:val="24"/>
              </w:rPr>
              <w:t>360000</w:t>
            </w:r>
          </w:p>
        </w:tc>
        <w:tc>
          <w:tcPr>
            <w:tcW w:w="1983" w:type="dxa"/>
            <w:noWrap/>
            <w:hideMark/>
          </w:tcPr>
          <w:p w:rsidR="00607318" w:rsidRPr="00607318" w:rsidRDefault="00607318" w:rsidP="00A068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18">
              <w:rPr>
                <w:rFonts w:ascii="Times New Roman" w:hAnsi="Times New Roman" w:cs="Times New Roman"/>
                <w:bCs/>
                <w:sz w:val="24"/>
                <w:szCs w:val="24"/>
              </w:rPr>
              <w:t>360000</w:t>
            </w:r>
          </w:p>
        </w:tc>
        <w:tc>
          <w:tcPr>
            <w:tcW w:w="2549" w:type="dxa"/>
          </w:tcPr>
          <w:p w:rsidR="00607318" w:rsidRPr="00A068A4" w:rsidRDefault="00607318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7318" w:rsidRPr="00A068A4" w:rsidTr="00607318">
        <w:trPr>
          <w:trHeight w:val="267"/>
        </w:trPr>
        <w:tc>
          <w:tcPr>
            <w:tcW w:w="3402" w:type="dxa"/>
            <w:noWrap/>
          </w:tcPr>
          <w:p w:rsidR="00607318" w:rsidRPr="00A068A4" w:rsidRDefault="00607318" w:rsidP="00A06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gridSpan w:val="4"/>
          </w:tcPr>
          <w:p w:rsidR="00607318" w:rsidRPr="00A068A4" w:rsidRDefault="00607318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9" w:type="dxa"/>
          </w:tcPr>
          <w:p w:rsidR="00607318" w:rsidRPr="00A068A4" w:rsidRDefault="00607318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4 020 690,08</w:t>
            </w:r>
          </w:p>
        </w:tc>
        <w:tc>
          <w:tcPr>
            <w:tcW w:w="1983" w:type="dxa"/>
            <w:noWrap/>
          </w:tcPr>
          <w:p w:rsidR="00607318" w:rsidRPr="00A068A4" w:rsidRDefault="00607318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1511106,05</w:t>
            </w:r>
          </w:p>
        </w:tc>
        <w:tc>
          <w:tcPr>
            <w:tcW w:w="2549" w:type="dxa"/>
          </w:tcPr>
          <w:p w:rsidR="00607318" w:rsidRPr="00A068A4" w:rsidRDefault="00607318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2 509 584,03</w:t>
            </w:r>
          </w:p>
        </w:tc>
      </w:tr>
    </w:tbl>
    <w:p w:rsidR="00A068A4" w:rsidRPr="00A068A4" w:rsidRDefault="00A068A4" w:rsidP="00A068A4">
      <w:pPr>
        <w:rPr>
          <w:sz w:val="24"/>
          <w:szCs w:val="24"/>
        </w:rPr>
      </w:pPr>
    </w:p>
    <w:p w:rsidR="00A068A4" w:rsidRPr="00A068A4" w:rsidRDefault="00A068A4" w:rsidP="00A068A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970C2" w:rsidRPr="00E602C1" w:rsidRDefault="009970C2"/>
    <w:sectPr w:rsidR="009970C2" w:rsidRPr="00E602C1" w:rsidSect="00C62F1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E733C"/>
    <w:multiLevelType w:val="hybridMultilevel"/>
    <w:tmpl w:val="EDF096A6"/>
    <w:lvl w:ilvl="0" w:tplc="C37C1E7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0A5"/>
    <w:rsid w:val="000A6EB7"/>
    <w:rsid w:val="001C2800"/>
    <w:rsid w:val="002F0270"/>
    <w:rsid w:val="00607318"/>
    <w:rsid w:val="00735930"/>
    <w:rsid w:val="007713A2"/>
    <w:rsid w:val="009970C2"/>
    <w:rsid w:val="00A068A4"/>
    <w:rsid w:val="00B700A5"/>
    <w:rsid w:val="00E6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280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locked/>
    <w:rsid w:val="001C280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1C2800"/>
    <w:pPr>
      <w:widowControl w:val="0"/>
      <w:shd w:val="clear" w:color="auto" w:fill="FFFFFF"/>
      <w:spacing w:before="420" w:after="240" w:line="298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Exact">
    <w:name w:val="Основной текст Exact"/>
    <w:basedOn w:val="a0"/>
    <w:rsid w:val="001C280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1"/>
      <w:sz w:val="22"/>
      <w:szCs w:val="22"/>
      <w:u w:val="none"/>
      <w:effect w:val="none"/>
    </w:rPr>
  </w:style>
  <w:style w:type="character" w:customStyle="1" w:styleId="2">
    <w:name w:val="Основной текст (2)"/>
    <w:basedOn w:val="a0"/>
    <w:rsid w:val="001C280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5">
    <w:name w:val="Основной текст + Полужирный"/>
    <w:basedOn w:val="a4"/>
    <w:rsid w:val="001C280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FranklinGothicHeavy">
    <w:name w:val="Основной текст + Franklin Gothic Heavy"/>
    <w:aliases w:val="12 pt,Полужирный,Интервал 4 pt"/>
    <w:basedOn w:val="a4"/>
    <w:rsid w:val="001C2800"/>
    <w:rPr>
      <w:rFonts w:ascii="Franklin Gothic Heavy" w:eastAsia="Franklin Gothic Heavy" w:hAnsi="Franklin Gothic Heavy" w:cs="Franklin Gothic Heavy"/>
      <w:b/>
      <w:bCs/>
      <w:color w:val="000000"/>
      <w:spacing w:val="80"/>
      <w:w w:val="100"/>
      <w:position w:val="0"/>
      <w:sz w:val="24"/>
      <w:szCs w:val="24"/>
      <w:shd w:val="clear" w:color="auto" w:fill="FFFFFF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E60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02C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06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280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locked/>
    <w:rsid w:val="001C280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1C2800"/>
    <w:pPr>
      <w:widowControl w:val="0"/>
      <w:shd w:val="clear" w:color="auto" w:fill="FFFFFF"/>
      <w:spacing w:before="420" w:after="240" w:line="298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Exact">
    <w:name w:val="Основной текст Exact"/>
    <w:basedOn w:val="a0"/>
    <w:rsid w:val="001C280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1"/>
      <w:sz w:val="22"/>
      <w:szCs w:val="22"/>
      <w:u w:val="none"/>
      <w:effect w:val="none"/>
    </w:rPr>
  </w:style>
  <w:style w:type="character" w:customStyle="1" w:styleId="2">
    <w:name w:val="Основной текст (2)"/>
    <w:basedOn w:val="a0"/>
    <w:rsid w:val="001C280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5">
    <w:name w:val="Основной текст + Полужирный"/>
    <w:basedOn w:val="a4"/>
    <w:rsid w:val="001C280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FranklinGothicHeavy">
    <w:name w:val="Основной текст + Franklin Gothic Heavy"/>
    <w:aliases w:val="12 pt,Полужирный,Интервал 4 pt"/>
    <w:basedOn w:val="a4"/>
    <w:rsid w:val="001C2800"/>
    <w:rPr>
      <w:rFonts w:ascii="Franklin Gothic Heavy" w:eastAsia="Franklin Gothic Heavy" w:hAnsi="Franklin Gothic Heavy" w:cs="Franklin Gothic Heavy"/>
      <w:b/>
      <w:bCs/>
      <w:color w:val="000000"/>
      <w:spacing w:val="80"/>
      <w:w w:val="100"/>
      <w:position w:val="0"/>
      <w:sz w:val="24"/>
      <w:szCs w:val="24"/>
      <w:shd w:val="clear" w:color="auto" w:fill="FFFFFF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E60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02C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06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Александр А. Лиморов</cp:lastModifiedBy>
  <cp:revision>11</cp:revision>
  <cp:lastPrinted>2016-01-21T05:18:00Z</cp:lastPrinted>
  <dcterms:created xsi:type="dcterms:W3CDTF">2015-12-31T05:12:00Z</dcterms:created>
  <dcterms:modified xsi:type="dcterms:W3CDTF">2020-03-05T06:18:00Z</dcterms:modified>
</cp:coreProperties>
</file>